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72" w:rsidRDefault="00632372" w:rsidP="00632372">
      <w:pPr>
        <w:jc w:val="center"/>
      </w:pPr>
      <w:r>
        <w:rPr>
          <w:rFonts w:ascii="Tms Rmn" w:hAnsi="Tms Rmn"/>
          <w:noProof/>
          <w:lang w:val="ru-RU" w:eastAsia="ru-RU"/>
        </w:rPr>
        <w:drawing>
          <wp:inline distT="0" distB="0" distL="0" distR="0">
            <wp:extent cx="484505"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4505" cy="601980"/>
                    </a:xfrm>
                    <a:prstGeom prst="rect">
                      <a:avLst/>
                    </a:prstGeom>
                    <a:noFill/>
                    <a:ln w="9525">
                      <a:noFill/>
                      <a:miter lim="800000"/>
                      <a:headEnd/>
                      <a:tailEnd/>
                    </a:ln>
                  </pic:spPr>
                </pic:pic>
              </a:graphicData>
            </a:graphic>
          </wp:inline>
        </w:drawing>
      </w:r>
    </w:p>
    <w:p w:rsidR="00632372" w:rsidRPr="009E2D4C" w:rsidRDefault="00632372" w:rsidP="00632372">
      <w:pPr>
        <w:spacing w:before="240"/>
        <w:jc w:val="center"/>
        <w:rPr>
          <w:b/>
          <w:sz w:val="28"/>
          <w:szCs w:val="28"/>
        </w:rPr>
      </w:pPr>
      <w:r w:rsidRPr="009E2D4C">
        <w:rPr>
          <w:b/>
          <w:sz w:val="28"/>
          <w:szCs w:val="28"/>
        </w:rPr>
        <w:t>УКРАЇНА</w:t>
      </w:r>
    </w:p>
    <w:p w:rsidR="00632372" w:rsidRPr="009E2D4C" w:rsidRDefault="00632372" w:rsidP="00632372">
      <w:pPr>
        <w:jc w:val="center"/>
        <w:rPr>
          <w:b/>
          <w:sz w:val="28"/>
          <w:szCs w:val="28"/>
        </w:rPr>
      </w:pPr>
      <w:r w:rsidRPr="009E2D4C">
        <w:rPr>
          <w:b/>
          <w:sz w:val="28"/>
          <w:szCs w:val="28"/>
        </w:rPr>
        <w:t>ЧЕРНІГІВСЬКА ОБЛАСТЬ</w:t>
      </w:r>
    </w:p>
    <w:p w:rsidR="00632372" w:rsidRPr="00F6348E" w:rsidRDefault="00632372" w:rsidP="00632372">
      <w:pPr>
        <w:pStyle w:val="1"/>
        <w:rPr>
          <w:b/>
        </w:rPr>
      </w:pPr>
      <w:r w:rsidRPr="00F6348E">
        <w:rPr>
          <w:b/>
        </w:rPr>
        <w:t>Н І Ж И Н С Ь К А    М І С Ь К А    Р А Д А</w:t>
      </w:r>
    </w:p>
    <w:p w:rsidR="00632372" w:rsidRPr="00F6348E" w:rsidRDefault="00632372" w:rsidP="00632372">
      <w:pPr>
        <w:pStyle w:val="2"/>
        <w:rPr>
          <w:b/>
          <w:sz w:val="32"/>
          <w:szCs w:val="32"/>
        </w:rPr>
      </w:pPr>
      <w:r w:rsidRPr="00F6348E">
        <w:rPr>
          <w:b/>
          <w:sz w:val="32"/>
          <w:szCs w:val="32"/>
        </w:rPr>
        <w:t xml:space="preserve">                   В И К О Н А В Ч И Й    К О М І Т Е Т</w:t>
      </w:r>
    </w:p>
    <w:p w:rsidR="00632372" w:rsidRPr="00CE4E0F" w:rsidRDefault="00632372" w:rsidP="00632372">
      <w:pPr>
        <w:pStyle w:val="2"/>
        <w:rPr>
          <w:b/>
          <w:i/>
          <w:szCs w:val="28"/>
          <w:lang w:val="ru-RU"/>
        </w:rPr>
      </w:pPr>
      <w:r w:rsidRPr="009E2D4C">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
    <w:p w:rsidR="00632372" w:rsidRPr="009E2D4C" w:rsidRDefault="00632372" w:rsidP="00632372">
      <w:pPr>
        <w:jc w:val="center"/>
        <w:rPr>
          <w:b/>
          <w:sz w:val="40"/>
          <w:szCs w:val="40"/>
        </w:rPr>
      </w:pPr>
      <w:r w:rsidRPr="009E2D4C">
        <w:rPr>
          <w:b/>
          <w:sz w:val="40"/>
          <w:szCs w:val="40"/>
        </w:rPr>
        <w:t xml:space="preserve">Р І Ш Е Н </w:t>
      </w:r>
      <w:proofErr w:type="spellStart"/>
      <w:r w:rsidRPr="009E2D4C">
        <w:rPr>
          <w:b/>
          <w:sz w:val="40"/>
          <w:szCs w:val="40"/>
        </w:rPr>
        <w:t>Н</w:t>
      </w:r>
      <w:proofErr w:type="spellEnd"/>
      <w:r w:rsidRPr="009E2D4C">
        <w:rPr>
          <w:b/>
          <w:sz w:val="40"/>
          <w:szCs w:val="40"/>
        </w:rPr>
        <w:t xml:space="preserve"> Я</w:t>
      </w:r>
    </w:p>
    <w:p w:rsidR="00632372" w:rsidRPr="009E2D4C" w:rsidRDefault="00632372" w:rsidP="00632372">
      <w:pPr>
        <w:jc w:val="center"/>
        <w:rPr>
          <w:b/>
          <w:sz w:val="28"/>
          <w:szCs w:val="28"/>
        </w:rPr>
      </w:pPr>
    </w:p>
    <w:p w:rsidR="00632372" w:rsidRPr="0048448D" w:rsidRDefault="00632372" w:rsidP="00632372">
      <w:pPr>
        <w:spacing w:after="120"/>
        <w:jc w:val="both"/>
        <w:rPr>
          <w:u w:val="single"/>
        </w:rPr>
      </w:pPr>
      <w:r w:rsidRPr="009E2D4C">
        <w:rPr>
          <w:sz w:val="28"/>
          <w:szCs w:val="28"/>
        </w:rPr>
        <w:t xml:space="preserve">від </w:t>
      </w:r>
      <w:r>
        <w:rPr>
          <w:sz w:val="28"/>
          <w:szCs w:val="28"/>
        </w:rPr>
        <w:t xml:space="preserve">  __________</w:t>
      </w:r>
      <w:r w:rsidRPr="009E2D4C">
        <w:rPr>
          <w:sz w:val="28"/>
          <w:szCs w:val="28"/>
        </w:rPr>
        <w:t xml:space="preserve"> </w:t>
      </w:r>
      <w:r>
        <w:rPr>
          <w:sz w:val="28"/>
          <w:szCs w:val="28"/>
        </w:rPr>
        <w:t xml:space="preserve">  </w:t>
      </w:r>
      <w:r w:rsidRPr="009E2D4C">
        <w:rPr>
          <w:sz w:val="28"/>
          <w:szCs w:val="28"/>
        </w:rPr>
        <w:t>201</w:t>
      </w:r>
      <w:r>
        <w:rPr>
          <w:sz w:val="28"/>
          <w:szCs w:val="28"/>
        </w:rPr>
        <w:t>9</w:t>
      </w:r>
      <w:r w:rsidRPr="009E2D4C">
        <w:rPr>
          <w:sz w:val="28"/>
          <w:szCs w:val="28"/>
        </w:rPr>
        <w:t xml:space="preserve"> р.</w:t>
      </w:r>
      <w:r w:rsidRPr="009E2D4C">
        <w:rPr>
          <w:sz w:val="28"/>
          <w:szCs w:val="28"/>
        </w:rPr>
        <w:tab/>
      </w:r>
      <w:r w:rsidRPr="009E2D4C">
        <w:rPr>
          <w:sz w:val="28"/>
          <w:szCs w:val="28"/>
        </w:rPr>
        <w:tab/>
      </w:r>
      <w:r>
        <w:rPr>
          <w:sz w:val="28"/>
          <w:szCs w:val="28"/>
        </w:rPr>
        <w:t xml:space="preserve">  </w:t>
      </w:r>
      <w:r w:rsidRPr="009E2D4C">
        <w:rPr>
          <w:sz w:val="28"/>
          <w:szCs w:val="28"/>
        </w:rPr>
        <w:t>м. Ніжин</w:t>
      </w:r>
      <w:r w:rsidRPr="009E2D4C">
        <w:rPr>
          <w:sz w:val="28"/>
          <w:szCs w:val="28"/>
        </w:rPr>
        <w:tab/>
      </w:r>
      <w:r w:rsidRPr="009E2D4C">
        <w:rPr>
          <w:sz w:val="28"/>
          <w:szCs w:val="28"/>
        </w:rPr>
        <w:tab/>
        <w:t xml:space="preserve">                № </w:t>
      </w:r>
      <w:r>
        <w:rPr>
          <w:sz w:val="28"/>
          <w:szCs w:val="28"/>
        </w:rPr>
        <w:t>____</w:t>
      </w:r>
    </w:p>
    <w:p w:rsidR="00632372" w:rsidRPr="00B47830" w:rsidRDefault="00632372" w:rsidP="00632372">
      <w:pPr>
        <w:jc w:val="center"/>
        <w:rPr>
          <w:b/>
          <w:sz w:val="28"/>
          <w:szCs w:val="28"/>
        </w:rPr>
      </w:pPr>
    </w:p>
    <w:p w:rsidR="00632372" w:rsidRDefault="00632372" w:rsidP="00632372">
      <w:pPr>
        <w:pStyle w:val="1"/>
        <w:spacing w:before="120"/>
        <w:jc w:val="both"/>
        <w:rPr>
          <w:b/>
        </w:rPr>
      </w:pPr>
      <w:r>
        <w:tab/>
      </w:r>
      <w:r>
        <w:tab/>
      </w:r>
      <w:r>
        <w:tab/>
      </w:r>
      <w:r>
        <w:tab/>
      </w:r>
    </w:p>
    <w:p w:rsidR="00632372" w:rsidRDefault="00632372" w:rsidP="00632372">
      <w:pPr>
        <w:pStyle w:val="21"/>
        <w:jc w:val="both"/>
      </w:pPr>
      <w:r>
        <w:t>Про проведення у 2020 році</w:t>
      </w:r>
    </w:p>
    <w:p w:rsidR="00632372" w:rsidRDefault="00632372" w:rsidP="00632372">
      <w:pPr>
        <w:pStyle w:val="21"/>
        <w:jc w:val="both"/>
      </w:pPr>
      <w:r>
        <w:t>приписки громадян 2003 року</w:t>
      </w:r>
    </w:p>
    <w:p w:rsidR="00632372" w:rsidRDefault="00632372" w:rsidP="00632372">
      <w:pPr>
        <w:pStyle w:val="21"/>
        <w:jc w:val="both"/>
      </w:pPr>
      <w:r>
        <w:t xml:space="preserve">народження до призовної </w:t>
      </w:r>
    </w:p>
    <w:p w:rsidR="00632372" w:rsidRDefault="00632372" w:rsidP="00632372">
      <w:pPr>
        <w:pStyle w:val="21"/>
        <w:jc w:val="both"/>
      </w:pPr>
      <w:r>
        <w:t>дільниці Ніжинського об’єднаного</w:t>
      </w:r>
    </w:p>
    <w:p w:rsidR="00632372" w:rsidRDefault="00632372" w:rsidP="00632372">
      <w:pPr>
        <w:jc w:val="both"/>
        <w:rPr>
          <w:sz w:val="28"/>
        </w:rPr>
      </w:pPr>
      <w:r>
        <w:rPr>
          <w:sz w:val="28"/>
        </w:rPr>
        <w:t xml:space="preserve">міського територіального центру </w:t>
      </w:r>
    </w:p>
    <w:p w:rsidR="00632372" w:rsidRDefault="00632372" w:rsidP="00632372">
      <w:pPr>
        <w:jc w:val="both"/>
        <w:rPr>
          <w:sz w:val="28"/>
        </w:rPr>
      </w:pPr>
      <w:r>
        <w:rPr>
          <w:sz w:val="28"/>
        </w:rPr>
        <w:t>комплектування та соціальної підтримки</w:t>
      </w:r>
    </w:p>
    <w:p w:rsidR="00632372" w:rsidRDefault="00632372" w:rsidP="00632372">
      <w:pPr>
        <w:spacing w:before="120"/>
        <w:ind w:right="-55" w:firstLine="720"/>
        <w:jc w:val="both"/>
        <w:rPr>
          <w:sz w:val="28"/>
        </w:rPr>
      </w:pPr>
    </w:p>
    <w:p w:rsidR="00632372" w:rsidRDefault="00632372" w:rsidP="00632372">
      <w:pPr>
        <w:pStyle w:val="6"/>
        <w:spacing w:before="0" w:after="120"/>
        <w:rPr>
          <w:b w:val="0"/>
        </w:rPr>
      </w:pPr>
      <w:r>
        <w:rPr>
          <w:b w:val="0"/>
        </w:rPr>
        <w:t xml:space="preserve">Відповідно до статей 36, 40, 42, 52, 53, 59, 73 Закону України «Про місцеве самоврядування в Україні»,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21березня 2002 р. №352, </w:t>
      </w:r>
      <w:proofErr w:type="spellStart"/>
      <w:r>
        <w:rPr>
          <w:b w:val="0"/>
        </w:rPr>
        <w:t>Порядкуу</w:t>
      </w:r>
      <w:proofErr w:type="spellEnd"/>
      <w:r>
        <w:rPr>
          <w:b w:val="0"/>
        </w:rPr>
        <w:t xml:space="preserve"> </w:t>
      </w:r>
      <w:proofErr w:type="spellStart"/>
      <w:r>
        <w:rPr>
          <w:b w:val="0"/>
        </w:rPr>
        <w:t>сорганізації</w:t>
      </w:r>
      <w:proofErr w:type="spellEnd"/>
      <w:r>
        <w:rPr>
          <w:b w:val="0"/>
        </w:rPr>
        <w:t xml:space="preserve"> та ведення військового обліку призовників і військовозобов’язаних, затвердженим постановою Кабінету Міністрів України від 7 грудня 2016 р. № 921, Регламентом виконавчого комітету Ніжинської міської ради </w:t>
      </w:r>
      <w:proofErr w:type="spellStart"/>
      <w:r>
        <w:rPr>
          <w:b w:val="0"/>
        </w:rPr>
        <w:t>Чернігіської</w:t>
      </w:r>
      <w:proofErr w:type="spellEnd"/>
      <w:r>
        <w:rPr>
          <w:b w:val="0"/>
        </w:rPr>
        <w:t xml:space="preserve"> області </w:t>
      </w:r>
      <w:r>
        <w:rPr>
          <w:b w:val="0"/>
          <w:lang w:val="en-US"/>
        </w:rPr>
        <w:t>VII</w:t>
      </w:r>
      <w:r w:rsidRPr="00FB07D6">
        <w:rPr>
          <w:b w:val="0"/>
        </w:rPr>
        <w:t xml:space="preserve"> </w:t>
      </w:r>
      <w:r>
        <w:rPr>
          <w:b w:val="0"/>
        </w:rPr>
        <w:t>скликання, затвердженим рішенням виконавчого комітету Ніжинської міської ради від 11 серпня 2016 року № 220 та з метою своєчасного і якісного проведення у 2019 році приписки громадян 2003 року народження до призовної дільниці Ніжинського об’єднаного міського територіального центру комплектування та соціальної підтримки, виконавчий комітет Ніжинської міської ради вирішив:</w:t>
      </w:r>
    </w:p>
    <w:p w:rsidR="00632372" w:rsidRDefault="00632372" w:rsidP="00632372">
      <w:pPr>
        <w:pStyle w:val="6"/>
        <w:spacing w:before="0"/>
      </w:pPr>
      <w:r w:rsidRPr="00D318CD">
        <w:rPr>
          <w:b w:val="0"/>
        </w:rPr>
        <w:t>1.</w:t>
      </w:r>
      <w:r>
        <w:rPr>
          <w:b w:val="0"/>
        </w:rPr>
        <w:t xml:space="preserve"> Рекомендувати військовому комісару </w:t>
      </w:r>
      <w:r w:rsidRPr="00D02C08">
        <w:rPr>
          <w:b w:val="0"/>
        </w:rPr>
        <w:t>Ніжинського</w:t>
      </w:r>
      <w:r>
        <w:rPr>
          <w:b w:val="0"/>
        </w:rPr>
        <w:t xml:space="preserve"> об’єднаного міського територіального центру комплектування та соціальної підтримки ( далі ОМТЦК та СП)  </w:t>
      </w:r>
      <w:proofErr w:type="spellStart"/>
      <w:r>
        <w:rPr>
          <w:b w:val="0"/>
        </w:rPr>
        <w:t>Якущенку</w:t>
      </w:r>
      <w:proofErr w:type="spellEnd"/>
      <w:r>
        <w:rPr>
          <w:b w:val="0"/>
        </w:rPr>
        <w:t xml:space="preserve"> В.М. провести з 15 січня по 31 березня 2020 року у приміщенні Ніжинського об’єднаного міського територіального центру комплектування та соціальної підтримки приписку громадян 2003 року народження.</w:t>
      </w:r>
      <w:r>
        <w:t xml:space="preserve"> </w:t>
      </w:r>
      <w:r>
        <w:tab/>
      </w:r>
    </w:p>
    <w:p w:rsidR="00632372" w:rsidRDefault="00632372" w:rsidP="00632372">
      <w:pPr>
        <w:pStyle w:val="21"/>
        <w:jc w:val="both"/>
      </w:pPr>
      <w:r>
        <w:t xml:space="preserve">          </w:t>
      </w:r>
      <w:r w:rsidRPr="00D318CD">
        <w:t>2.</w:t>
      </w:r>
      <w:r>
        <w:t xml:space="preserve"> Директору комунального некомерційного підприємства «Ніжинська центральна міська лікаря імені Миколи Галицького» </w:t>
      </w:r>
      <w:proofErr w:type="spellStart"/>
      <w:r>
        <w:t>Костирку</w:t>
      </w:r>
      <w:proofErr w:type="spellEnd"/>
      <w:r>
        <w:t xml:space="preserve"> О.М.:</w:t>
      </w:r>
    </w:p>
    <w:p w:rsidR="00632372" w:rsidRDefault="00632372" w:rsidP="00632372">
      <w:pPr>
        <w:pStyle w:val="21"/>
        <w:jc w:val="both"/>
      </w:pPr>
    </w:p>
    <w:p w:rsidR="00632372" w:rsidRDefault="00632372" w:rsidP="00632372">
      <w:pPr>
        <w:pStyle w:val="21"/>
        <w:jc w:val="both"/>
      </w:pPr>
    </w:p>
    <w:p w:rsidR="00632372" w:rsidRDefault="00632372" w:rsidP="00632372">
      <w:pPr>
        <w:pStyle w:val="21"/>
        <w:jc w:val="both"/>
      </w:pPr>
      <w:r>
        <w:lastRenderedPageBreak/>
        <w:t xml:space="preserve">               2.1. Виділити лікарів-спеціалістів :</w:t>
      </w:r>
    </w:p>
    <w:p w:rsidR="00632372" w:rsidRDefault="00632372" w:rsidP="00632372">
      <w:pPr>
        <w:pStyle w:val="21"/>
        <w:ind w:firstLine="1620"/>
        <w:jc w:val="both"/>
      </w:pPr>
      <w:r>
        <w:t xml:space="preserve">                             основний:                                            дублюючий:</w:t>
      </w:r>
    </w:p>
    <w:p w:rsidR="00632372" w:rsidRPr="00CA432A" w:rsidRDefault="00632372" w:rsidP="00632372">
      <w:pPr>
        <w:pStyle w:val="21"/>
        <w:tabs>
          <w:tab w:val="left" w:pos="3780"/>
        </w:tabs>
        <w:jc w:val="both"/>
        <w:rPr>
          <w:color w:val="FF0000"/>
        </w:rPr>
      </w:pPr>
      <w:r>
        <w:t xml:space="preserve"> </w:t>
      </w:r>
      <w:r w:rsidRPr="00845BB7">
        <w:t>лікар-хірург                           Шовкун С.В.</w:t>
      </w:r>
      <w:r w:rsidRPr="00CA432A">
        <w:rPr>
          <w:color w:val="FF0000"/>
        </w:rPr>
        <w:t xml:space="preserve">                                     </w:t>
      </w:r>
      <w:proofErr w:type="spellStart"/>
      <w:r w:rsidRPr="00D318CD">
        <w:t>Баришкевич</w:t>
      </w:r>
      <w:proofErr w:type="spellEnd"/>
      <w:r w:rsidRPr="00D318CD">
        <w:t xml:space="preserve"> В.С.</w:t>
      </w:r>
    </w:p>
    <w:p w:rsidR="00632372" w:rsidRPr="00D318CD" w:rsidRDefault="00632372" w:rsidP="00632372">
      <w:pPr>
        <w:pStyle w:val="21"/>
        <w:jc w:val="both"/>
      </w:pPr>
      <w:r w:rsidRPr="00CA432A">
        <w:rPr>
          <w:color w:val="FF0000"/>
        </w:rPr>
        <w:t xml:space="preserve"> </w:t>
      </w:r>
      <w:r w:rsidRPr="00D318CD">
        <w:t xml:space="preserve">лікар-психіатр                       Молчанова О.О.                            </w:t>
      </w:r>
      <w:r>
        <w:t xml:space="preserve">    </w:t>
      </w:r>
      <w:r w:rsidRPr="00D318CD">
        <w:t>Бойко С.М.</w:t>
      </w:r>
    </w:p>
    <w:p w:rsidR="00632372" w:rsidRPr="00D318CD" w:rsidRDefault="00632372" w:rsidP="00632372">
      <w:pPr>
        <w:pStyle w:val="21"/>
        <w:jc w:val="both"/>
      </w:pPr>
      <w:r w:rsidRPr="00D318CD">
        <w:t xml:space="preserve"> лікар-терапевт                       </w:t>
      </w:r>
      <w:proofErr w:type="spellStart"/>
      <w:r w:rsidRPr="00D318CD">
        <w:t>Бондарь</w:t>
      </w:r>
      <w:proofErr w:type="spellEnd"/>
      <w:r w:rsidRPr="00D318CD">
        <w:t xml:space="preserve"> В.В.                                     </w:t>
      </w:r>
      <w:proofErr w:type="spellStart"/>
      <w:r w:rsidRPr="00D318CD">
        <w:t>Гвоздь</w:t>
      </w:r>
      <w:proofErr w:type="spellEnd"/>
      <w:r w:rsidRPr="00D318CD">
        <w:t xml:space="preserve"> Н.М.</w:t>
      </w:r>
    </w:p>
    <w:p w:rsidR="00632372" w:rsidRPr="00D318CD" w:rsidRDefault="00632372" w:rsidP="00632372">
      <w:pPr>
        <w:pStyle w:val="21"/>
        <w:jc w:val="both"/>
      </w:pPr>
      <w:r w:rsidRPr="00D318CD">
        <w:t xml:space="preserve"> лікар-окуліст                         </w:t>
      </w:r>
      <w:proofErr w:type="spellStart"/>
      <w:r w:rsidRPr="00D318CD">
        <w:t>Мальченко</w:t>
      </w:r>
      <w:proofErr w:type="spellEnd"/>
      <w:r w:rsidRPr="00D318CD">
        <w:t xml:space="preserve"> О.І.                                 </w:t>
      </w:r>
      <w:proofErr w:type="spellStart"/>
      <w:r w:rsidRPr="00D318CD">
        <w:t>Отт</w:t>
      </w:r>
      <w:proofErr w:type="spellEnd"/>
      <w:r w:rsidRPr="00D318CD">
        <w:t xml:space="preserve"> В.І.</w:t>
      </w:r>
    </w:p>
    <w:p w:rsidR="00632372" w:rsidRPr="00D318CD" w:rsidRDefault="00632372" w:rsidP="00632372">
      <w:pPr>
        <w:pStyle w:val="21"/>
        <w:jc w:val="both"/>
      </w:pPr>
      <w:r w:rsidRPr="00D318CD">
        <w:t xml:space="preserve"> </w:t>
      </w:r>
      <w:proofErr w:type="spellStart"/>
      <w:r w:rsidRPr="00D318CD">
        <w:t>лікар-отоларінголог</w:t>
      </w:r>
      <w:proofErr w:type="spellEnd"/>
      <w:r w:rsidRPr="00D318CD">
        <w:t xml:space="preserve">              Динька Л.І.                                        </w:t>
      </w:r>
      <w:proofErr w:type="spellStart"/>
      <w:r w:rsidRPr="00D318CD">
        <w:t>Веруга</w:t>
      </w:r>
      <w:proofErr w:type="spellEnd"/>
      <w:r w:rsidRPr="00D318CD">
        <w:t xml:space="preserve"> О.І.</w:t>
      </w:r>
    </w:p>
    <w:p w:rsidR="00632372" w:rsidRPr="00D318CD" w:rsidRDefault="00632372" w:rsidP="00632372">
      <w:pPr>
        <w:pStyle w:val="21"/>
        <w:jc w:val="both"/>
      </w:pPr>
      <w:r w:rsidRPr="00D318CD">
        <w:t xml:space="preserve"> лікар-стоматолог                   </w:t>
      </w:r>
      <w:proofErr w:type="spellStart"/>
      <w:r w:rsidRPr="00D318CD">
        <w:t>Нещерет</w:t>
      </w:r>
      <w:proofErr w:type="spellEnd"/>
      <w:r w:rsidRPr="00D318CD">
        <w:t xml:space="preserve"> Л.І.                                     </w:t>
      </w:r>
      <w:proofErr w:type="spellStart"/>
      <w:r w:rsidRPr="00D318CD">
        <w:t>Сюр</w:t>
      </w:r>
      <w:proofErr w:type="spellEnd"/>
      <w:r w:rsidRPr="00D318CD">
        <w:t xml:space="preserve"> М.І.</w:t>
      </w:r>
    </w:p>
    <w:p w:rsidR="00632372" w:rsidRPr="00D318CD" w:rsidRDefault="00632372" w:rsidP="00632372">
      <w:pPr>
        <w:pStyle w:val="21"/>
        <w:jc w:val="both"/>
      </w:pPr>
      <w:r w:rsidRPr="00D318CD">
        <w:t xml:space="preserve"> лікар-дерматол</w:t>
      </w:r>
      <w:r>
        <w:t xml:space="preserve">ог                  </w:t>
      </w:r>
      <w:proofErr w:type="spellStart"/>
      <w:r w:rsidRPr="00D318CD">
        <w:t>Євлах</w:t>
      </w:r>
      <w:proofErr w:type="spellEnd"/>
      <w:r w:rsidRPr="00D318CD">
        <w:t xml:space="preserve"> Л.М.                                        Сидоренко О.Ф.                                  </w:t>
      </w:r>
    </w:p>
    <w:p w:rsidR="00632372" w:rsidRPr="00D318CD" w:rsidRDefault="00632372" w:rsidP="00632372">
      <w:pPr>
        <w:pStyle w:val="21"/>
        <w:jc w:val="both"/>
      </w:pPr>
      <w:r w:rsidRPr="00D318CD">
        <w:t xml:space="preserve"> лікар-невропатолог              Поливко І.В.                                 </w:t>
      </w:r>
      <w:r>
        <w:t xml:space="preserve">     </w:t>
      </w:r>
      <w:r w:rsidRPr="00D318CD">
        <w:t>Кондратенко І.Б.</w:t>
      </w:r>
    </w:p>
    <w:p w:rsidR="00632372" w:rsidRDefault="00632372" w:rsidP="00632372">
      <w:pPr>
        <w:pStyle w:val="21"/>
        <w:jc w:val="both"/>
      </w:pPr>
      <w:r w:rsidRPr="00D318CD">
        <w:t xml:space="preserve"> секретар комісії                    </w:t>
      </w:r>
      <w:proofErr w:type="spellStart"/>
      <w:r w:rsidRPr="00D318CD">
        <w:t>Котлярова</w:t>
      </w:r>
      <w:proofErr w:type="spellEnd"/>
      <w:r w:rsidRPr="00D318CD">
        <w:t xml:space="preserve"> А.С.                                </w:t>
      </w:r>
      <w:r>
        <w:t xml:space="preserve"> </w:t>
      </w:r>
      <w:r w:rsidRPr="00D318CD">
        <w:t>Мурашко Л.Б.</w:t>
      </w:r>
    </w:p>
    <w:p w:rsidR="00632372" w:rsidRDefault="00632372" w:rsidP="00632372">
      <w:pPr>
        <w:pStyle w:val="21"/>
        <w:jc w:val="both"/>
      </w:pPr>
      <w:r>
        <w:t xml:space="preserve">                2.2. Створити умови для проведення лабораторних рентгенологічних досліджень, забору крові, визначення її групи та наявність резус-фактору, електрокардіограми серця (листопад – грудень 2019 року).</w:t>
      </w:r>
    </w:p>
    <w:p w:rsidR="00632372" w:rsidRPr="00D318CD" w:rsidRDefault="00632372" w:rsidP="00632372">
      <w:pPr>
        <w:pStyle w:val="21"/>
        <w:jc w:val="both"/>
      </w:pPr>
      <w:r>
        <w:t xml:space="preserve">                </w:t>
      </w:r>
      <w:r w:rsidRPr="00D318CD">
        <w:t>2.3. Виділити у рентген кабінет необхідну кількість рентгенівської плівки для проведення флюорографії грудної клітини та рентгенологічних обстежень всім призовникам в період з 04 листопада по 06 грудня 2019 року.</w:t>
      </w:r>
    </w:p>
    <w:p w:rsidR="00632372" w:rsidRDefault="00632372" w:rsidP="00632372">
      <w:pPr>
        <w:pStyle w:val="21"/>
        <w:jc w:val="both"/>
      </w:pPr>
      <w:r>
        <w:t xml:space="preserve">                 2.4. Представити до територіального центру комплектування медичні картки юнаків, які підлягають приписці за формою 25/У, 25/1-У, списки хворих юнаків, які знаходяться на обліку з приводу трахоми, туберкульозу, нервово-психічних, шкірно-венерологічних та інших інфекційних захворювань не пізніше 20.12.2019 року.</w:t>
      </w:r>
    </w:p>
    <w:p w:rsidR="00632372" w:rsidRPr="00D318CD" w:rsidRDefault="00632372" w:rsidP="00632372">
      <w:pPr>
        <w:pStyle w:val="21"/>
        <w:jc w:val="both"/>
      </w:pPr>
      <w:r w:rsidRPr="00D318CD">
        <w:t xml:space="preserve">                 2.5. Виділити</w:t>
      </w:r>
      <w:r>
        <w:t xml:space="preserve"> Ніжинському </w:t>
      </w:r>
      <w:r w:rsidRPr="006349CC">
        <w:t>ОМТЦК та СП</w:t>
      </w:r>
      <w:r w:rsidRPr="00D318CD">
        <w:t>, на період підготовки приписки (з 04 листопада по 06 грудня 201</w:t>
      </w:r>
      <w:r>
        <w:t>9</w:t>
      </w:r>
      <w:r w:rsidRPr="00D318CD">
        <w:t xml:space="preserve"> року) медичну сестру для контролю за результатами рентгенологічного та лабораторного обстеження, а в період з 15 січня по 31 березня 2020 року, на час проведення приписки.</w:t>
      </w:r>
    </w:p>
    <w:p w:rsidR="00632372" w:rsidRDefault="00632372" w:rsidP="00632372">
      <w:pPr>
        <w:pStyle w:val="21"/>
        <w:jc w:val="both"/>
      </w:pPr>
      <w:r>
        <w:t xml:space="preserve">           Для забезпечення роботи медичної комісії виділити 6 медичних сестер та  1 санітарку.</w:t>
      </w:r>
    </w:p>
    <w:p w:rsidR="00632372" w:rsidRDefault="00632372" w:rsidP="00632372">
      <w:pPr>
        <w:pStyle w:val="21"/>
        <w:jc w:val="both"/>
      </w:pPr>
      <w:r>
        <w:t xml:space="preserve">                 2.6. Забезпечити медичну комісію необхідним медичним обладнанням, інструментарієм, відповідно до статті 48 Закону України «Про військовий обов’язок і військову службу».</w:t>
      </w:r>
    </w:p>
    <w:p w:rsidR="00632372" w:rsidRDefault="00632372" w:rsidP="00632372">
      <w:pPr>
        <w:pStyle w:val="21"/>
        <w:jc w:val="both"/>
      </w:pPr>
      <w:r>
        <w:t xml:space="preserve">                 2.7. Забезпечити своєчасне амбулаторне та стаціонарне обстеження юнаків, передбачивши для цього необхідну кількість ліжок у кожному відділенні міської лікарні.</w:t>
      </w:r>
    </w:p>
    <w:p w:rsidR="00632372" w:rsidRDefault="00632372" w:rsidP="00632372">
      <w:pPr>
        <w:pStyle w:val="21"/>
        <w:jc w:val="both"/>
      </w:pPr>
      <w:r>
        <w:t xml:space="preserve">                 2.8. Всіх юнаків, які визнані хворими, у десятиденний термін по закінченню приписки, закріпити за медичними закладами, забезпечити їх оздоровлення. Перелік лікувально-профілактичних закладів визначено в додатку 3.</w:t>
      </w:r>
    </w:p>
    <w:p w:rsidR="00632372" w:rsidRDefault="00632372" w:rsidP="00632372">
      <w:pPr>
        <w:pStyle w:val="21"/>
        <w:jc w:val="both"/>
      </w:pPr>
      <w:r>
        <w:t xml:space="preserve">          </w:t>
      </w:r>
      <w:r>
        <w:tab/>
        <w:t xml:space="preserve">    </w:t>
      </w:r>
      <w:r w:rsidRPr="00D318CD">
        <w:t>3.</w:t>
      </w:r>
      <w:r>
        <w:rPr>
          <w:b/>
        </w:rPr>
        <w:t xml:space="preserve"> </w:t>
      </w:r>
      <w:r>
        <w:t xml:space="preserve">Рекомендувати керівникам підприємств, установ, організацій, навчальних закладів міста, головам </w:t>
      </w:r>
      <w:proofErr w:type="spellStart"/>
      <w:r>
        <w:t>обєднань</w:t>
      </w:r>
      <w:proofErr w:type="spellEnd"/>
      <w:r>
        <w:t xml:space="preserve"> співвласників багатоквартирних будинків, головам та вуличних комітетів:</w:t>
      </w:r>
    </w:p>
    <w:p w:rsidR="00632372" w:rsidRDefault="00632372" w:rsidP="00632372">
      <w:pPr>
        <w:pStyle w:val="21"/>
        <w:jc w:val="both"/>
      </w:pPr>
      <w:r>
        <w:t xml:space="preserve">                 3.1. До 30 жовтня 2019 року подати до Ніжинського</w:t>
      </w:r>
      <w:r w:rsidRPr="00BE2307">
        <w:rPr>
          <w:b/>
        </w:rPr>
        <w:t xml:space="preserve"> </w:t>
      </w:r>
      <w:r w:rsidRPr="001F58DB">
        <w:t>ОМТЦК та СП</w:t>
      </w:r>
      <w:r>
        <w:t xml:space="preserve"> списки юнаків 2003 року народження, які підлягають приписці.</w:t>
      </w:r>
    </w:p>
    <w:p w:rsidR="00632372" w:rsidRDefault="00632372" w:rsidP="00632372">
      <w:pPr>
        <w:pStyle w:val="21"/>
        <w:jc w:val="both"/>
      </w:pPr>
      <w:r>
        <w:t xml:space="preserve">                 3.2 Керівникам навчальних закладів забезпечити прибуття юнаків-студентів 2003 року народження (під керівництвом наставника по допризовній підготовці) для проведення лабораторних, рентгенологічних досліджень,  професійно-психологічного відбору та приписки у точно встановлені строки, </w:t>
      </w:r>
      <w:r>
        <w:lastRenderedPageBreak/>
        <w:t>згідно з персональними повістками, попередньо підготувавши необхідні для оформлення особистої справи призовника документи.</w:t>
      </w:r>
    </w:p>
    <w:p w:rsidR="00632372" w:rsidRPr="00F55584" w:rsidRDefault="00632372" w:rsidP="00632372">
      <w:pPr>
        <w:ind w:right="-108"/>
        <w:jc w:val="both"/>
        <w:rPr>
          <w:sz w:val="28"/>
          <w:szCs w:val="28"/>
        </w:rPr>
      </w:pPr>
      <w:r>
        <w:t xml:space="preserve">                  </w:t>
      </w:r>
      <w:r w:rsidRPr="001F58DB">
        <w:rPr>
          <w:sz w:val="28"/>
          <w:szCs w:val="28"/>
        </w:rPr>
        <w:t>4.</w:t>
      </w:r>
      <w:r>
        <w:rPr>
          <w:b/>
        </w:rPr>
        <w:t xml:space="preserve"> </w:t>
      </w:r>
      <w:r w:rsidRPr="00F55584">
        <w:rPr>
          <w:sz w:val="28"/>
          <w:szCs w:val="28"/>
        </w:rPr>
        <w:t xml:space="preserve">Начальнику Ніжинського відділу поліції Головного Управління Національної поліції в Чернігівській області </w:t>
      </w:r>
      <w:r w:rsidRPr="00D318CD">
        <w:rPr>
          <w:sz w:val="28"/>
          <w:szCs w:val="28"/>
        </w:rPr>
        <w:t>підполковнику поліції Бойку В.А.</w:t>
      </w:r>
      <w:r w:rsidRPr="00F55584">
        <w:rPr>
          <w:sz w:val="28"/>
          <w:szCs w:val="28"/>
        </w:rPr>
        <w:t xml:space="preserve"> відповідно до статті 38 Закону України </w:t>
      </w:r>
      <w:r>
        <w:rPr>
          <w:sz w:val="28"/>
          <w:szCs w:val="28"/>
        </w:rPr>
        <w:t>«</w:t>
      </w:r>
      <w:r w:rsidRPr="00F55584">
        <w:rPr>
          <w:sz w:val="28"/>
          <w:szCs w:val="28"/>
        </w:rPr>
        <w:t>Про військовий обов’язок і військову службу</w:t>
      </w:r>
      <w:r>
        <w:rPr>
          <w:sz w:val="28"/>
          <w:szCs w:val="28"/>
        </w:rPr>
        <w:t>»</w:t>
      </w:r>
      <w:r w:rsidRPr="00F55584">
        <w:rPr>
          <w:sz w:val="28"/>
          <w:szCs w:val="28"/>
        </w:rPr>
        <w:t xml:space="preserve"> організувати проведення розшуку, затримання і доставку до </w:t>
      </w:r>
      <w:r>
        <w:rPr>
          <w:sz w:val="28"/>
          <w:szCs w:val="28"/>
        </w:rPr>
        <w:t xml:space="preserve">Ніжинського </w:t>
      </w:r>
      <w:r w:rsidRPr="001F58DB">
        <w:rPr>
          <w:sz w:val="28"/>
          <w:szCs w:val="28"/>
        </w:rPr>
        <w:t>ОМТЦК та СП</w:t>
      </w:r>
      <w:r w:rsidRPr="00F55584">
        <w:rPr>
          <w:sz w:val="28"/>
          <w:szCs w:val="28"/>
        </w:rPr>
        <w:t xml:space="preserve"> громадян, які ухиляються від виконання військового обов’язку і не з</w:t>
      </w:r>
      <w:r w:rsidRPr="00F55584">
        <w:rPr>
          <w:b/>
          <w:sz w:val="28"/>
          <w:szCs w:val="28"/>
        </w:rPr>
        <w:t>’</w:t>
      </w:r>
      <w:r w:rsidRPr="00F55584">
        <w:rPr>
          <w:sz w:val="28"/>
          <w:szCs w:val="28"/>
        </w:rPr>
        <w:t>являються для проходження приписки.</w:t>
      </w:r>
    </w:p>
    <w:p w:rsidR="00632372" w:rsidRDefault="00632372" w:rsidP="00632372">
      <w:pPr>
        <w:pStyle w:val="21"/>
        <w:jc w:val="both"/>
      </w:pPr>
      <w:r>
        <w:rPr>
          <w:b/>
        </w:rPr>
        <w:t xml:space="preserve">                 </w:t>
      </w:r>
      <w:r w:rsidRPr="00D318CD">
        <w:t>5.</w:t>
      </w:r>
      <w:r>
        <w:t xml:space="preserve"> Начальнику відділу фізичної культури та спорту виконавчого комітету Ніжинської міської ради Глушку П.В. сприяти поширенню пропаганди здорового способу життя серед учнівської та студентської молоді міста.</w:t>
      </w:r>
    </w:p>
    <w:p w:rsidR="00632372" w:rsidRDefault="00632372" w:rsidP="00632372">
      <w:pPr>
        <w:pStyle w:val="21"/>
        <w:ind w:firstLine="851"/>
        <w:jc w:val="both"/>
      </w:pPr>
      <w:r>
        <w:t xml:space="preserve">   </w:t>
      </w:r>
      <w:r w:rsidRPr="00D318CD">
        <w:t>6.</w:t>
      </w:r>
      <w:r>
        <w:t xml:space="preserve"> Начальнику управління освіти Ніжинської міської ради </w:t>
      </w:r>
      <w:proofErr w:type="spellStart"/>
      <w:r>
        <w:t>Крапив’янському</w:t>
      </w:r>
      <w:proofErr w:type="spellEnd"/>
      <w:r>
        <w:t xml:space="preserve"> С.М. сприяти у межах компетенції отриманню середньої освіти юнакам, які не мають її на момент проведення приписки.</w:t>
      </w:r>
    </w:p>
    <w:p w:rsidR="00632372" w:rsidRDefault="00632372" w:rsidP="00632372">
      <w:pPr>
        <w:pStyle w:val="21"/>
        <w:ind w:firstLine="851"/>
        <w:jc w:val="both"/>
      </w:pPr>
      <w:r>
        <w:t xml:space="preserve">   </w:t>
      </w:r>
      <w:r w:rsidRPr="00D318CD">
        <w:t>7.</w:t>
      </w:r>
      <w:r>
        <w:t xml:space="preserve"> Затвердити основний та </w:t>
      </w:r>
      <w:proofErr w:type="spellStart"/>
      <w:r>
        <w:t>резерний</w:t>
      </w:r>
      <w:proofErr w:type="spellEnd"/>
      <w:r>
        <w:t xml:space="preserve"> склад комісії по приписці громадян 2003 року народження до призовної дільниці </w:t>
      </w:r>
      <w:r w:rsidRPr="005F1EA6">
        <w:t xml:space="preserve">Ніжинського об’єднаного міського територіального центру комплектування </w:t>
      </w:r>
      <w:r>
        <w:t>т</w:t>
      </w:r>
      <w:r w:rsidRPr="005F1EA6">
        <w:t>а соціальної підтримки</w:t>
      </w:r>
      <w:r>
        <w:t xml:space="preserve">  (</w:t>
      </w:r>
      <w:r w:rsidRPr="00331008">
        <w:rPr>
          <w:i/>
        </w:rPr>
        <w:t xml:space="preserve">Додаток </w:t>
      </w:r>
      <w:r>
        <w:rPr>
          <w:i/>
        </w:rPr>
        <w:t>1</w:t>
      </w:r>
      <w:r w:rsidRPr="00331008">
        <w:rPr>
          <w:i/>
        </w:rPr>
        <w:t xml:space="preserve"> та 2 до рішення</w:t>
      </w:r>
      <w:r>
        <w:t>).</w:t>
      </w:r>
    </w:p>
    <w:p w:rsidR="00632372" w:rsidRDefault="00632372" w:rsidP="00632372">
      <w:pPr>
        <w:pStyle w:val="21"/>
        <w:jc w:val="both"/>
      </w:pPr>
      <w:r>
        <w:rPr>
          <w:b/>
        </w:rPr>
        <w:t xml:space="preserve">                </w:t>
      </w:r>
      <w:r w:rsidRPr="005F1EA6">
        <w:t>8.</w:t>
      </w:r>
      <w:r>
        <w:rPr>
          <w:b/>
        </w:rPr>
        <w:t xml:space="preserve"> </w:t>
      </w:r>
      <w:r>
        <w:t xml:space="preserve">Керуючому справами виконавчого комітету Ніжинської міської ради Колеснику С.О., військовому комісарові Ніжинського </w:t>
      </w:r>
      <w:r w:rsidRPr="00AB0A50">
        <w:t>ОМТЦК та СП</w:t>
      </w:r>
      <w:r>
        <w:t xml:space="preserve"> </w:t>
      </w:r>
      <w:proofErr w:type="spellStart"/>
      <w:r>
        <w:t>Якущенку</w:t>
      </w:r>
      <w:proofErr w:type="spellEnd"/>
      <w:r>
        <w:t xml:space="preserve"> В.М. забезпечити вирішення, в межах компетенції та чинного законодавства, поточних питань організації та здійснення приписки громадян. Про результати роботи щодо приписки громадян 2003 року народження письмово інформувати міського голову та інших зацікавлених осіб, відповідальних за хід її проведення до 10 квітня 2020 року.</w:t>
      </w:r>
    </w:p>
    <w:p w:rsidR="00632372" w:rsidRDefault="00632372" w:rsidP="00632372">
      <w:pPr>
        <w:pStyle w:val="21"/>
        <w:jc w:val="both"/>
      </w:pPr>
      <w:r>
        <w:t xml:space="preserve">                  9. Військовому комісару Ніжинського </w:t>
      </w:r>
      <w:r w:rsidRPr="00AB0A50">
        <w:t>ОМТЦК та СП</w:t>
      </w:r>
      <w:r>
        <w:t xml:space="preserve"> </w:t>
      </w:r>
      <w:proofErr w:type="spellStart"/>
      <w:r>
        <w:t>Якущенку</w:t>
      </w:r>
      <w:proofErr w:type="spellEnd"/>
      <w:r>
        <w:t xml:space="preserve"> В.М. забезпечити оприлюднення даного рішення на офіційному сайті Ніжинської міської ради та в інших засобах масової інформації протягом п’яти робочих днів з дня його прийняття.</w:t>
      </w:r>
    </w:p>
    <w:p w:rsidR="00632372" w:rsidRPr="008611E2" w:rsidRDefault="00632372" w:rsidP="00632372">
      <w:pPr>
        <w:pStyle w:val="21"/>
        <w:jc w:val="both"/>
      </w:pPr>
      <w:r w:rsidRPr="00331008">
        <w:rPr>
          <w:color w:val="FF0000"/>
        </w:rPr>
        <w:t xml:space="preserve">                   </w:t>
      </w:r>
      <w:r w:rsidRPr="00AB0A50">
        <w:t>10</w:t>
      </w:r>
      <w:r w:rsidRPr="008611E2">
        <w:t xml:space="preserve">. Контроль за виконанням </w:t>
      </w:r>
      <w:proofErr w:type="spellStart"/>
      <w:r w:rsidRPr="008611E2">
        <w:t>данного</w:t>
      </w:r>
      <w:proofErr w:type="spellEnd"/>
      <w:r w:rsidRPr="008611E2">
        <w:t xml:space="preserve"> рішення покласти на керуючого справами виконавчого комітету міської ради Колесника С.О.</w:t>
      </w:r>
    </w:p>
    <w:p w:rsidR="00632372" w:rsidRPr="00331008" w:rsidRDefault="00632372" w:rsidP="00632372">
      <w:pPr>
        <w:pStyle w:val="21"/>
        <w:rPr>
          <w:color w:val="FF0000"/>
        </w:rPr>
      </w:pPr>
    </w:p>
    <w:p w:rsidR="00632372" w:rsidRPr="00331008" w:rsidRDefault="00632372" w:rsidP="00632372">
      <w:pPr>
        <w:pStyle w:val="21"/>
        <w:rPr>
          <w:color w:val="FF0000"/>
        </w:rPr>
      </w:pPr>
    </w:p>
    <w:p w:rsidR="00632372" w:rsidRPr="00331008" w:rsidRDefault="00632372" w:rsidP="00632372">
      <w:pPr>
        <w:pStyle w:val="21"/>
        <w:rPr>
          <w:color w:val="FF0000"/>
        </w:rPr>
      </w:pPr>
      <w:r>
        <w:t xml:space="preserve">                 </w:t>
      </w:r>
      <w:r w:rsidRPr="008611E2">
        <w:t>Міський голова</w:t>
      </w:r>
      <w:r w:rsidRPr="00331008">
        <w:rPr>
          <w:color w:val="FF0000"/>
        </w:rPr>
        <w:tab/>
      </w:r>
      <w:r w:rsidRPr="00331008">
        <w:rPr>
          <w:color w:val="FF0000"/>
        </w:rPr>
        <w:tab/>
      </w:r>
      <w:r w:rsidRPr="00331008">
        <w:rPr>
          <w:color w:val="FF0000"/>
        </w:rPr>
        <w:tab/>
      </w:r>
      <w:r w:rsidRPr="00331008">
        <w:rPr>
          <w:color w:val="FF0000"/>
        </w:rPr>
        <w:tab/>
      </w:r>
      <w:r w:rsidRPr="00331008">
        <w:rPr>
          <w:color w:val="FF0000"/>
        </w:rPr>
        <w:tab/>
      </w:r>
      <w:r>
        <w:rPr>
          <w:color w:val="FF0000"/>
        </w:rPr>
        <w:t xml:space="preserve">                    </w:t>
      </w:r>
      <w:r w:rsidRPr="008611E2">
        <w:t xml:space="preserve">А. </w:t>
      </w:r>
      <w:proofErr w:type="spellStart"/>
      <w:r w:rsidRPr="008611E2">
        <w:t>Л</w:t>
      </w:r>
      <w:r>
        <w:t>інник</w:t>
      </w:r>
      <w:proofErr w:type="spellEnd"/>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pStyle w:val="8"/>
        <w:jc w:val="center"/>
      </w:pPr>
      <w:r>
        <w:lastRenderedPageBreak/>
        <w:t xml:space="preserve">                                                                                  </w:t>
      </w: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p>
    <w:p w:rsidR="00632372" w:rsidRDefault="00632372" w:rsidP="00632372">
      <w:pPr>
        <w:pStyle w:val="8"/>
        <w:jc w:val="center"/>
      </w:pPr>
      <w:r>
        <w:tab/>
      </w:r>
      <w:r>
        <w:tab/>
      </w:r>
      <w:r>
        <w:tab/>
      </w:r>
      <w:r>
        <w:tab/>
      </w:r>
      <w:r>
        <w:tab/>
      </w:r>
      <w:r>
        <w:tab/>
      </w:r>
      <w:r>
        <w:tab/>
        <w:t xml:space="preserve">Додаток  1                                                                         </w:t>
      </w:r>
      <w:r>
        <w:rPr>
          <w:b/>
        </w:rPr>
        <w:t xml:space="preserve">                                                                                                </w:t>
      </w:r>
    </w:p>
    <w:p w:rsidR="00632372" w:rsidRDefault="00632372" w:rsidP="00632372">
      <w:pPr>
        <w:ind w:left="1702"/>
        <w:jc w:val="center"/>
        <w:rPr>
          <w:sz w:val="28"/>
        </w:rPr>
      </w:pPr>
      <w:r>
        <w:rPr>
          <w:sz w:val="28"/>
        </w:rPr>
        <w:t xml:space="preserve">                                          до рішення виконавчого комітету</w:t>
      </w:r>
    </w:p>
    <w:p w:rsidR="00632372" w:rsidRDefault="00632372" w:rsidP="00632372">
      <w:pPr>
        <w:jc w:val="center"/>
        <w:rPr>
          <w:sz w:val="28"/>
        </w:rPr>
      </w:pPr>
      <w:r>
        <w:rPr>
          <w:sz w:val="28"/>
        </w:rPr>
        <w:t xml:space="preserve">                                                                    від «__» __________ 2019 року</w:t>
      </w:r>
    </w:p>
    <w:p w:rsidR="00632372" w:rsidRDefault="00632372" w:rsidP="00632372">
      <w:pPr>
        <w:jc w:val="center"/>
        <w:rPr>
          <w:sz w:val="28"/>
        </w:rPr>
      </w:pPr>
      <w:r>
        <w:rPr>
          <w:sz w:val="28"/>
        </w:rPr>
        <w:lastRenderedPageBreak/>
        <w:t xml:space="preserve">                                                                                № _____</w:t>
      </w:r>
    </w:p>
    <w:p w:rsidR="00632372" w:rsidRDefault="00632372" w:rsidP="00632372">
      <w:pPr>
        <w:jc w:val="center"/>
        <w:rPr>
          <w:sz w:val="28"/>
        </w:rPr>
      </w:pPr>
    </w:p>
    <w:p w:rsidR="00632372" w:rsidRDefault="00632372" w:rsidP="00632372">
      <w:pPr>
        <w:jc w:val="center"/>
        <w:rPr>
          <w:sz w:val="28"/>
        </w:rPr>
      </w:pPr>
    </w:p>
    <w:p w:rsidR="00632372" w:rsidRDefault="00632372" w:rsidP="00632372">
      <w:pPr>
        <w:jc w:val="center"/>
        <w:rPr>
          <w:sz w:val="28"/>
        </w:rPr>
      </w:pPr>
    </w:p>
    <w:p w:rsidR="00632372" w:rsidRDefault="00632372" w:rsidP="00632372">
      <w:pPr>
        <w:jc w:val="center"/>
        <w:rPr>
          <w:sz w:val="28"/>
        </w:rPr>
      </w:pPr>
      <w:r>
        <w:rPr>
          <w:sz w:val="28"/>
        </w:rPr>
        <w:t>Склад</w:t>
      </w:r>
    </w:p>
    <w:p w:rsidR="00632372" w:rsidRDefault="00632372" w:rsidP="00632372">
      <w:pPr>
        <w:jc w:val="center"/>
        <w:rPr>
          <w:sz w:val="28"/>
        </w:rPr>
      </w:pPr>
      <w:r>
        <w:rPr>
          <w:sz w:val="28"/>
        </w:rPr>
        <w:t>(основний)</w:t>
      </w:r>
    </w:p>
    <w:p w:rsidR="00632372" w:rsidRDefault="00632372" w:rsidP="00632372">
      <w:pPr>
        <w:jc w:val="center"/>
        <w:rPr>
          <w:sz w:val="28"/>
        </w:rPr>
      </w:pPr>
      <w:r>
        <w:rPr>
          <w:sz w:val="28"/>
        </w:rPr>
        <w:t>міської  комісії  по  приписці</w:t>
      </w:r>
    </w:p>
    <w:p w:rsidR="00632372" w:rsidRDefault="00632372" w:rsidP="00632372">
      <w:pPr>
        <w:jc w:val="center"/>
        <w:rPr>
          <w:sz w:val="28"/>
        </w:rPr>
      </w:pPr>
    </w:p>
    <w:p w:rsidR="00632372" w:rsidRDefault="00632372" w:rsidP="00632372">
      <w:pPr>
        <w:rPr>
          <w:sz w:val="28"/>
        </w:rPr>
      </w:pPr>
      <w:r>
        <w:rPr>
          <w:sz w:val="28"/>
        </w:rPr>
        <w:t xml:space="preserve">                  </w:t>
      </w:r>
    </w:p>
    <w:p w:rsidR="00632372" w:rsidRDefault="00632372" w:rsidP="00632372">
      <w:pPr>
        <w:rPr>
          <w:sz w:val="28"/>
        </w:rPr>
      </w:pPr>
      <w:r>
        <w:rPr>
          <w:sz w:val="28"/>
        </w:rPr>
        <w:t xml:space="preserve">Голова комісії:                                                       </w:t>
      </w:r>
    </w:p>
    <w:p w:rsidR="00632372" w:rsidRDefault="00632372" w:rsidP="00632372">
      <w:pPr>
        <w:rPr>
          <w:sz w:val="28"/>
        </w:rPr>
      </w:pPr>
      <w:r>
        <w:rPr>
          <w:sz w:val="28"/>
        </w:rPr>
        <w:t xml:space="preserve">Військовий комісар                                </w:t>
      </w:r>
    </w:p>
    <w:p w:rsidR="00632372" w:rsidRDefault="00632372" w:rsidP="00632372">
      <w:pPr>
        <w:rPr>
          <w:sz w:val="28"/>
        </w:rPr>
      </w:pPr>
      <w:r>
        <w:rPr>
          <w:sz w:val="28"/>
        </w:rPr>
        <w:t xml:space="preserve">Ніжинського </w:t>
      </w:r>
    </w:p>
    <w:p w:rsidR="00632372" w:rsidRDefault="00632372" w:rsidP="00632372">
      <w:pPr>
        <w:rPr>
          <w:sz w:val="28"/>
        </w:rPr>
      </w:pPr>
      <w:r>
        <w:rPr>
          <w:sz w:val="28"/>
        </w:rPr>
        <w:t xml:space="preserve">ОМТЦК та СП:                                                    </w:t>
      </w:r>
      <w:proofErr w:type="spellStart"/>
      <w:r>
        <w:rPr>
          <w:sz w:val="28"/>
        </w:rPr>
        <w:t>Якущенко</w:t>
      </w:r>
      <w:proofErr w:type="spellEnd"/>
      <w:r>
        <w:rPr>
          <w:sz w:val="28"/>
        </w:rPr>
        <w:t xml:space="preserve"> В.М. </w:t>
      </w:r>
    </w:p>
    <w:p w:rsidR="00632372" w:rsidRDefault="00632372" w:rsidP="00632372">
      <w:pPr>
        <w:rPr>
          <w:sz w:val="28"/>
        </w:rPr>
      </w:pPr>
    </w:p>
    <w:p w:rsidR="00632372" w:rsidRDefault="00632372" w:rsidP="00632372">
      <w:pPr>
        <w:rPr>
          <w:sz w:val="28"/>
        </w:rPr>
      </w:pPr>
    </w:p>
    <w:p w:rsidR="00632372" w:rsidRDefault="00632372" w:rsidP="00632372">
      <w:pPr>
        <w:rPr>
          <w:sz w:val="28"/>
        </w:rPr>
      </w:pPr>
      <w:r>
        <w:rPr>
          <w:sz w:val="28"/>
        </w:rPr>
        <w:t xml:space="preserve">Представник міського </w:t>
      </w:r>
    </w:p>
    <w:p w:rsidR="00632372" w:rsidRDefault="00632372" w:rsidP="00632372">
      <w:pPr>
        <w:rPr>
          <w:sz w:val="28"/>
        </w:rPr>
      </w:pPr>
      <w:r>
        <w:rPr>
          <w:sz w:val="28"/>
        </w:rPr>
        <w:t xml:space="preserve">органу управління освіти:                                  </w:t>
      </w:r>
      <w:proofErr w:type="spellStart"/>
      <w:r w:rsidRPr="00D8671F">
        <w:rPr>
          <w:sz w:val="28"/>
          <w:szCs w:val="28"/>
        </w:rPr>
        <w:t>Крапив’янськ</w:t>
      </w:r>
      <w:r>
        <w:rPr>
          <w:sz w:val="28"/>
          <w:szCs w:val="28"/>
        </w:rPr>
        <w:t>ий</w:t>
      </w:r>
      <w:proofErr w:type="spellEnd"/>
      <w:r w:rsidRPr="00D8671F">
        <w:rPr>
          <w:sz w:val="28"/>
          <w:szCs w:val="28"/>
        </w:rPr>
        <w:t xml:space="preserve"> С.М.</w:t>
      </w:r>
    </w:p>
    <w:p w:rsidR="00632372" w:rsidRDefault="00632372" w:rsidP="00632372">
      <w:pPr>
        <w:rPr>
          <w:sz w:val="28"/>
        </w:rPr>
      </w:pPr>
    </w:p>
    <w:p w:rsidR="00632372" w:rsidRDefault="00632372" w:rsidP="00632372">
      <w:pPr>
        <w:rPr>
          <w:sz w:val="28"/>
        </w:rPr>
      </w:pPr>
      <w:r>
        <w:rPr>
          <w:sz w:val="28"/>
        </w:rPr>
        <w:t xml:space="preserve">Представник Ніжинського </w:t>
      </w:r>
    </w:p>
    <w:p w:rsidR="00632372" w:rsidRDefault="00632372" w:rsidP="00632372">
      <w:pPr>
        <w:rPr>
          <w:sz w:val="28"/>
        </w:rPr>
      </w:pPr>
      <w:r>
        <w:rPr>
          <w:sz w:val="28"/>
        </w:rPr>
        <w:t xml:space="preserve">відділу поліції </w:t>
      </w:r>
      <w:proofErr w:type="spellStart"/>
      <w:r>
        <w:rPr>
          <w:sz w:val="28"/>
        </w:rPr>
        <w:t>ГУНП</w:t>
      </w:r>
      <w:proofErr w:type="spellEnd"/>
      <w:r>
        <w:rPr>
          <w:sz w:val="28"/>
        </w:rPr>
        <w:t xml:space="preserve"> в </w:t>
      </w:r>
    </w:p>
    <w:p w:rsidR="00632372" w:rsidRDefault="00632372" w:rsidP="00632372">
      <w:pPr>
        <w:rPr>
          <w:sz w:val="28"/>
        </w:rPr>
      </w:pPr>
      <w:proofErr w:type="spellStart"/>
      <w:r>
        <w:rPr>
          <w:sz w:val="28"/>
        </w:rPr>
        <w:t>Чернігівськой</w:t>
      </w:r>
      <w:proofErr w:type="spellEnd"/>
      <w:r>
        <w:rPr>
          <w:sz w:val="28"/>
        </w:rPr>
        <w:t xml:space="preserve"> області:                                        </w:t>
      </w:r>
      <w:r w:rsidRPr="008C6D5E">
        <w:rPr>
          <w:sz w:val="28"/>
        </w:rPr>
        <w:t>Чепурний О.В.</w:t>
      </w:r>
    </w:p>
    <w:p w:rsidR="00632372" w:rsidRDefault="00632372" w:rsidP="00632372">
      <w:pPr>
        <w:rPr>
          <w:sz w:val="28"/>
        </w:rPr>
      </w:pPr>
    </w:p>
    <w:p w:rsidR="00632372" w:rsidRDefault="00632372" w:rsidP="00632372">
      <w:pPr>
        <w:rPr>
          <w:sz w:val="28"/>
        </w:rPr>
      </w:pPr>
      <w:r>
        <w:rPr>
          <w:sz w:val="28"/>
        </w:rPr>
        <w:t>Лікар, який організовує</w:t>
      </w:r>
    </w:p>
    <w:p w:rsidR="00632372" w:rsidRDefault="00632372" w:rsidP="00632372">
      <w:pPr>
        <w:rPr>
          <w:sz w:val="28"/>
        </w:rPr>
      </w:pPr>
      <w:r>
        <w:rPr>
          <w:sz w:val="28"/>
        </w:rPr>
        <w:t xml:space="preserve"> роботу медичного персоналу:                            Грицай Г.І.</w:t>
      </w:r>
    </w:p>
    <w:p w:rsidR="00632372" w:rsidRDefault="00632372" w:rsidP="00632372">
      <w:pPr>
        <w:rPr>
          <w:sz w:val="28"/>
        </w:rPr>
      </w:pPr>
    </w:p>
    <w:p w:rsidR="00632372" w:rsidRDefault="00632372" w:rsidP="00632372">
      <w:pPr>
        <w:rPr>
          <w:sz w:val="28"/>
        </w:rPr>
      </w:pPr>
      <w:r>
        <w:rPr>
          <w:sz w:val="28"/>
        </w:rPr>
        <w:t>Психолог, начальник служби у</w:t>
      </w:r>
      <w:r>
        <w:rPr>
          <w:sz w:val="28"/>
        </w:rPr>
        <w:tab/>
        <w:t xml:space="preserve">              </w:t>
      </w:r>
      <w:r>
        <w:rPr>
          <w:sz w:val="28"/>
        </w:rPr>
        <w:tab/>
      </w:r>
      <w:r>
        <w:rPr>
          <w:sz w:val="28"/>
        </w:rPr>
        <w:tab/>
      </w:r>
      <w:r>
        <w:rPr>
          <w:sz w:val="28"/>
        </w:rPr>
        <w:tab/>
      </w:r>
      <w:r>
        <w:rPr>
          <w:sz w:val="28"/>
        </w:rPr>
        <w:tab/>
        <w:t xml:space="preserve"> </w:t>
      </w:r>
    </w:p>
    <w:p w:rsidR="00632372" w:rsidRDefault="00632372" w:rsidP="00632372">
      <w:pPr>
        <w:rPr>
          <w:sz w:val="28"/>
        </w:rPr>
      </w:pPr>
      <w:r>
        <w:rPr>
          <w:sz w:val="28"/>
        </w:rPr>
        <w:t xml:space="preserve">справах дітей:                                                        </w:t>
      </w:r>
      <w:proofErr w:type="spellStart"/>
      <w:r>
        <w:rPr>
          <w:sz w:val="28"/>
        </w:rPr>
        <w:t>Рацин</w:t>
      </w:r>
      <w:proofErr w:type="spellEnd"/>
      <w:r>
        <w:rPr>
          <w:sz w:val="28"/>
        </w:rPr>
        <w:t xml:space="preserve"> Н.Б.</w:t>
      </w:r>
    </w:p>
    <w:p w:rsidR="00632372" w:rsidRDefault="00632372" w:rsidP="00632372">
      <w:pPr>
        <w:rPr>
          <w:sz w:val="28"/>
        </w:rPr>
      </w:pPr>
    </w:p>
    <w:p w:rsidR="00632372" w:rsidRDefault="00632372" w:rsidP="00632372">
      <w:pPr>
        <w:rPr>
          <w:sz w:val="28"/>
        </w:rPr>
      </w:pPr>
      <w:r>
        <w:rPr>
          <w:sz w:val="28"/>
        </w:rPr>
        <w:t xml:space="preserve">Секретар комісії:                                                   </w:t>
      </w:r>
      <w:proofErr w:type="spellStart"/>
      <w:r>
        <w:rPr>
          <w:sz w:val="28"/>
        </w:rPr>
        <w:t>Котлярова</w:t>
      </w:r>
      <w:proofErr w:type="spellEnd"/>
      <w:r>
        <w:rPr>
          <w:sz w:val="28"/>
        </w:rPr>
        <w:t xml:space="preserve"> А.С.</w:t>
      </w:r>
    </w:p>
    <w:p w:rsidR="00632372" w:rsidRDefault="00632372" w:rsidP="00632372">
      <w:pPr>
        <w:rPr>
          <w:sz w:val="28"/>
        </w:rPr>
      </w:pPr>
    </w:p>
    <w:p w:rsidR="00632372" w:rsidRDefault="00632372" w:rsidP="00632372">
      <w:pPr>
        <w:rPr>
          <w:sz w:val="28"/>
        </w:rPr>
      </w:pPr>
    </w:p>
    <w:p w:rsidR="00632372" w:rsidRDefault="00632372" w:rsidP="00632372">
      <w:pPr>
        <w:pStyle w:val="21"/>
      </w:pPr>
      <w:r>
        <w:t>Керуючий справами</w:t>
      </w:r>
    </w:p>
    <w:p w:rsidR="00632372" w:rsidRDefault="00632372" w:rsidP="00632372">
      <w:pPr>
        <w:pStyle w:val="21"/>
      </w:pPr>
      <w:r>
        <w:t>виконавчого комітету</w:t>
      </w:r>
    </w:p>
    <w:p w:rsidR="00632372" w:rsidRDefault="00632372" w:rsidP="00632372">
      <w:pPr>
        <w:rPr>
          <w:b/>
          <w:sz w:val="28"/>
        </w:rPr>
      </w:pPr>
      <w:r w:rsidRPr="00BC780A">
        <w:rPr>
          <w:sz w:val="28"/>
          <w:szCs w:val="28"/>
        </w:rPr>
        <w:t>Ніжинської міської ради</w:t>
      </w:r>
      <w:r>
        <w:rPr>
          <w:sz w:val="28"/>
        </w:rPr>
        <w:t xml:space="preserve">                                              С. О. Колесник</w:t>
      </w:r>
    </w:p>
    <w:p w:rsidR="00632372" w:rsidRDefault="00632372" w:rsidP="00632372">
      <w:pPr>
        <w:rPr>
          <w:sz w:val="28"/>
        </w:rPr>
      </w:pPr>
    </w:p>
    <w:p w:rsidR="00632372" w:rsidRDefault="00632372" w:rsidP="00632372">
      <w:pPr>
        <w:rPr>
          <w:sz w:val="28"/>
        </w:rPr>
      </w:pPr>
    </w:p>
    <w:p w:rsidR="00632372" w:rsidRDefault="00632372" w:rsidP="00632372">
      <w:pPr>
        <w:rPr>
          <w:b/>
          <w:sz w:val="28"/>
        </w:rPr>
      </w:pPr>
    </w:p>
    <w:p w:rsidR="008027E5" w:rsidRDefault="008027E5"/>
    <w:p w:rsidR="00632372" w:rsidRDefault="00632372"/>
    <w:p w:rsidR="00632372" w:rsidRDefault="00632372"/>
    <w:p w:rsidR="00632372" w:rsidRDefault="00632372"/>
    <w:p w:rsidR="00632372" w:rsidRDefault="00632372"/>
    <w:p w:rsidR="00632372" w:rsidRDefault="00632372"/>
    <w:p w:rsidR="00632372" w:rsidRDefault="00632372"/>
    <w:p w:rsidR="00632372" w:rsidRDefault="00632372" w:rsidP="00632372">
      <w:pPr>
        <w:pStyle w:val="8"/>
        <w:jc w:val="center"/>
      </w:pPr>
      <w:r>
        <w:lastRenderedPageBreak/>
        <w:tab/>
      </w:r>
      <w:r>
        <w:tab/>
      </w:r>
      <w:r>
        <w:tab/>
      </w:r>
      <w:r>
        <w:tab/>
      </w:r>
      <w:r>
        <w:tab/>
      </w: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32372" w:rsidRDefault="00632372" w:rsidP="00632372">
      <w:pPr>
        <w:pStyle w:val="8"/>
        <w:jc w:val="center"/>
      </w:pPr>
      <w:r>
        <w:tab/>
      </w:r>
      <w:r>
        <w:tab/>
      </w:r>
      <w:r>
        <w:tab/>
      </w:r>
      <w:r>
        <w:tab/>
      </w:r>
      <w:r>
        <w:tab/>
      </w:r>
      <w:r>
        <w:tab/>
      </w:r>
      <w:r>
        <w:tab/>
        <w:t xml:space="preserve">Додаток  2                                                                         </w:t>
      </w:r>
      <w:r>
        <w:rPr>
          <w:b/>
        </w:rPr>
        <w:t xml:space="preserve">                                                                                                </w:t>
      </w:r>
    </w:p>
    <w:p w:rsidR="00632372" w:rsidRDefault="00632372" w:rsidP="00632372">
      <w:pPr>
        <w:jc w:val="center"/>
        <w:rPr>
          <w:sz w:val="28"/>
        </w:rPr>
      </w:pPr>
      <w:r>
        <w:rPr>
          <w:sz w:val="28"/>
        </w:rPr>
        <w:t xml:space="preserve">                                                                          до рішення виконавчого комітету</w:t>
      </w:r>
    </w:p>
    <w:p w:rsidR="00632372" w:rsidRDefault="00632372" w:rsidP="00632372">
      <w:pPr>
        <w:jc w:val="center"/>
        <w:rPr>
          <w:sz w:val="28"/>
        </w:rPr>
      </w:pPr>
      <w:r>
        <w:rPr>
          <w:sz w:val="28"/>
        </w:rPr>
        <w:t xml:space="preserve">                                                                              від «__» __________ 2019 року</w:t>
      </w:r>
    </w:p>
    <w:p w:rsidR="00632372" w:rsidRDefault="00632372" w:rsidP="00632372">
      <w:pPr>
        <w:jc w:val="center"/>
        <w:rPr>
          <w:sz w:val="28"/>
        </w:rPr>
      </w:pPr>
      <w:r>
        <w:rPr>
          <w:sz w:val="28"/>
        </w:rPr>
        <w:t xml:space="preserve">                                                                          № _____</w:t>
      </w:r>
    </w:p>
    <w:p w:rsidR="00632372" w:rsidRDefault="00632372" w:rsidP="00632372">
      <w:pPr>
        <w:jc w:val="center"/>
        <w:rPr>
          <w:sz w:val="28"/>
        </w:rPr>
      </w:pPr>
    </w:p>
    <w:p w:rsidR="00632372" w:rsidRDefault="00632372" w:rsidP="00632372">
      <w:pPr>
        <w:pStyle w:val="8"/>
        <w:jc w:val="center"/>
      </w:pPr>
      <w:r>
        <w:t xml:space="preserve">                                                                                        </w:t>
      </w:r>
    </w:p>
    <w:p w:rsidR="00632372" w:rsidRDefault="00632372" w:rsidP="00632372">
      <w:pPr>
        <w:jc w:val="center"/>
        <w:rPr>
          <w:sz w:val="28"/>
        </w:rPr>
      </w:pPr>
      <w:r>
        <w:rPr>
          <w:sz w:val="28"/>
        </w:rPr>
        <w:t>Склад</w:t>
      </w:r>
    </w:p>
    <w:p w:rsidR="00632372" w:rsidRDefault="00632372" w:rsidP="00632372">
      <w:pPr>
        <w:jc w:val="center"/>
        <w:rPr>
          <w:sz w:val="28"/>
        </w:rPr>
      </w:pPr>
      <w:r>
        <w:rPr>
          <w:sz w:val="28"/>
        </w:rPr>
        <w:t>(резервний)</w:t>
      </w:r>
    </w:p>
    <w:p w:rsidR="00632372" w:rsidRDefault="00632372" w:rsidP="00632372">
      <w:pPr>
        <w:jc w:val="center"/>
        <w:rPr>
          <w:sz w:val="28"/>
        </w:rPr>
      </w:pPr>
      <w:r>
        <w:rPr>
          <w:sz w:val="28"/>
        </w:rPr>
        <w:t>міської  комісії  по  приписці</w:t>
      </w:r>
    </w:p>
    <w:p w:rsidR="00632372" w:rsidRDefault="00632372" w:rsidP="00632372">
      <w:pPr>
        <w:jc w:val="center"/>
        <w:rPr>
          <w:sz w:val="28"/>
        </w:rPr>
      </w:pPr>
    </w:p>
    <w:p w:rsidR="00632372" w:rsidRDefault="00632372" w:rsidP="00632372">
      <w:pPr>
        <w:rPr>
          <w:sz w:val="28"/>
        </w:rPr>
      </w:pPr>
    </w:p>
    <w:p w:rsidR="00632372" w:rsidRDefault="00632372" w:rsidP="00632372">
      <w:pPr>
        <w:rPr>
          <w:sz w:val="28"/>
        </w:rPr>
      </w:pPr>
      <w:r>
        <w:rPr>
          <w:sz w:val="28"/>
        </w:rPr>
        <w:t xml:space="preserve">Голова комісії:                                                     </w:t>
      </w:r>
    </w:p>
    <w:p w:rsidR="00632372" w:rsidRDefault="00632372" w:rsidP="00632372">
      <w:pPr>
        <w:rPr>
          <w:sz w:val="28"/>
        </w:rPr>
      </w:pPr>
      <w:r>
        <w:rPr>
          <w:sz w:val="28"/>
        </w:rPr>
        <w:t>Начальник                                                            майор</w:t>
      </w:r>
    </w:p>
    <w:p w:rsidR="00632372" w:rsidRDefault="00632372" w:rsidP="00632372">
      <w:pPr>
        <w:rPr>
          <w:sz w:val="28"/>
        </w:rPr>
      </w:pPr>
      <w:r>
        <w:rPr>
          <w:sz w:val="28"/>
        </w:rPr>
        <w:t xml:space="preserve">відділення призову:                                             </w:t>
      </w:r>
      <w:proofErr w:type="spellStart"/>
      <w:r>
        <w:rPr>
          <w:sz w:val="28"/>
        </w:rPr>
        <w:t>Галата</w:t>
      </w:r>
      <w:proofErr w:type="spellEnd"/>
      <w:r>
        <w:rPr>
          <w:sz w:val="28"/>
        </w:rPr>
        <w:t xml:space="preserve"> О.В.      </w:t>
      </w:r>
    </w:p>
    <w:p w:rsidR="00632372" w:rsidRDefault="00632372" w:rsidP="00632372">
      <w:pPr>
        <w:rPr>
          <w:sz w:val="28"/>
        </w:rPr>
      </w:pPr>
    </w:p>
    <w:p w:rsidR="00632372" w:rsidRDefault="00632372" w:rsidP="00632372">
      <w:pPr>
        <w:rPr>
          <w:sz w:val="28"/>
        </w:rPr>
      </w:pPr>
    </w:p>
    <w:p w:rsidR="00632372" w:rsidRDefault="00632372" w:rsidP="00632372">
      <w:pPr>
        <w:rPr>
          <w:sz w:val="28"/>
        </w:rPr>
      </w:pPr>
      <w:r>
        <w:rPr>
          <w:sz w:val="28"/>
        </w:rPr>
        <w:t xml:space="preserve">Представник міського </w:t>
      </w:r>
    </w:p>
    <w:p w:rsidR="00632372" w:rsidRDefault="00632372" w:rsidP="00632372">
      <w:pPr>
        <w:rPr>
          <w:sz w:val="28"/>
        </w:rPr>
      </w:pPr>
      <w:r>
        <w:rPr>
          <w:sz w:val="28"/>
        </w:rPr>
        <w:t>органу управління освіти:                                    Шуляк В.М.</w:t>
      </w:r>
    </w:p>
    <w:p w:rsidR="00632372" w:rsidRDefault="00632372" w:rsidP="00632372">
      <w:pPr>
        <w:rPr>
          <w:sz w:val="28"/>
        </w:rPr>
      </w:pPr>
    </w:p>
    <w:p w:rsidR="00632372" w:rsidRDefault="00632372" w:rsidP="00632372">
      <w:pPr>
        <w:rPr>
          <w:sz w:val="28"/>
        </w:rPr>
      </w:pPr>
      <w:r>
        <w:rPr>
          <w:sz w:val="28"/>
        </w:rPr>
        <w:t xml:space="preserve">Представник Ніжинського </w:t>
      </w:r>
    </w:p>
    <w:p w:rsidR="00632372" w:rsidRDefault="00632372" w:rsidP="00632372">
      <w:pPr>
        <w:rPr>
          <w:sz w:val="28"/>
        </w:rPr>
      </w:pPr>
      <w:r>
        <w:rPr>
          <w:sz w:val="28"/>
        </w:rPr>
        <w:t xml:space="preserve">Відділу поліції </w:t>
      </w:r>
      <w:proofErr w:type="spellStart"/>
      <w:r>
        <w:rPr>
          <w:sz w:val="28"/>
        </w:rPr>
        <w:t>ГУНП</w:t>
      </w:r>
      <w:proofErr w:type="spellEnd"/>
      <w:r>
        <w:rPr>
          <w:sz w:val="28"/>
        </w:rPr>
        <w:t xml:space="preserve"> в </w:t>
      </w:r>
    </w:p>
    <w:p w:rsidR="00632372" w:rsidRPr="008C6D5E" w:rsidRDefault="00632372" w:rsidP="00632372">
      <w:pPr>
        <w:rPr>
          <w:sz w:val="28"/>
        </w:rPr>
      </w:pPr>
      <w:proofErr w:type="spellStart"/>
      <w:r>
        <w:rPr>
          <w:sz w:val="28"/>
        </w:rPr>
        <w:t>Чернігівськой</w:t>
      </w:r>
      <w:proofErr w:type="spellEnd"/>
      <w:r>
        <w:rPr>
          <w:sz w:val="28"/>
        </w:rPr>
        <w:t xml:space="preserve"> області:</w:t>
      </w:r>
      <w:r w:rsidRPr="008C6D5E">
        <w:rPr>
          <w:sz w:val="28"/>
        </w:rPr>
        <w:t xml:space="preserve">                                     </w:t>
      </w:r>
      <w:r>
        <w:rPr>
          <w:sz w:val="28"/>
        </w:rPr>
        <w:t xml:space="preserve">     </w:t>
      </w:r>
      <w:proofErr w:type="spellStart"/>
      <w:r w:rsidRPr="008C6D5E">
        <w:rPr>
          <w:sz w:val="28"/>
        </w:rPr>
        <w:t>Музиченко</w:t>
      </w:r>
      <w:proofErr w:type="spellEnd"/>
      <w:r w:rsidRPr="008C6D5E">
        <w:rPr>
          <w:sz w:val="28"/>
        </w:rPr>
        <w:t xml:space="preserve"> І.І.</w:t>
      </w:r>
    </w:p>
    <w:p w:rsidR="00632372" w:rsidRDefault="00632372" w:rsidP="00632372">
      <w:pPr>
        <w:rPr>
          <w:sz w:val="28"/>
        </w:rPr>
      </w:pPr>
    </w:p>
    <w:p w:rsidR="00632372" w:rsidRDefault="00632372" w:rsidP="00632372">
      <w:pPr>
        <w:rPr>
          <w:sz w:val="28"/>
        </w:rPr>
      </w:pPr>
      <w:r>
        <w:rPr>
          <w:sz w:val="28"/>
        </w:rPr>
        <w:t>Лікар, який організовує</w:t>
      </w:r>
    </w:p>
    <w:p w:rsidR="00632372" w:rsidRDefault="00632372" w:rsidP="00632372">
      <w:pPr>
        <w:rPr>
          <w:sz w:val="28"/>
        </w:rPr>
      </w:pPr>
      <w:r>
        <w:rPr>
          <w:sz w:val="28"/>
        </w:rPr>
        <w:t>роботу медичного персоналу:                              Мороз</w:t>
      </w:r>
      <w:r w:rsidRPr="005445F1">
        <w:rPr>
          <w:sz w:val="28"/>
        </w:rPr>
        <w:t xml:space="preserve"> В.</w:t>
      </w:r>
      <w:r>
        <w:rPr>
          <w:sz w:val="28"/>
        </w:rPr>
        <w:t>О</w:t>
      </w:r>
      <w:r w:rsidRPr="005445F1">
        <w:rPr>
          <w:sz w:val="28"/>
        </w:rPr>
        <w:t>.</w:t>
      </w:r>
    </w:p>
    <w:p w:rsidR="00632372" w:rsidRDefault="00632372" w:rsidP="00632372">
      <w:pPr>
        <w:rPr>
          <w:sz w:val="28"/>
        </w:rPr>
      </w:pPr>
    </w:p>
    <w:p w:rsidR="00632372" w:rsidRDefault="00632372" w:rsidP="00632372">
      <w:pPr>
        <w:rPr>
          <w:sz w:val="28"/>
        </w:rPr>
      </w:pPr>
      <w:r>
        <w:rPr>
          <w:sz w:val="28"/>
        </w:rPr>
        <w:t xml:space="preserve">Психолог, директор ЦСССДМ:                            </w:t>
      </w:r>
      <w:proofErr w:type="spellStart"/>
      <w:r>
        <w:rPr>
          <w:sz w:val="28"/>
        </w:rPr>
        <w:t>Кучеровська</w:t>
      </w:r>
      <w:proofErr w:type="spellEnd"/>
      <w:r>
        <w:rPr>
          <w:sz w:val="28"/>
        </w:rPr>
        <w:t xml:space="preserve">  Н.М.</w:t>
      </w:r>
    </w:p>
    <w:p w:rsidR="00632372" w:rsidRDefault="00632372" w:rsidP="00632372">
      <w:pPr>
        <w:rPr>
          <w:sz w:val="28"/>
        </w:rPr>
      </w:pPr>
    </w:p>
    <w:p w:rsidR="00632372" w:rsidRDefault="00632372" w:rsidP="00632372">
      <w:pPr>
        <w:rPr>
          <w:sz w:val="28"/>
        </w:rPr>
      </w:pPr>
      <w:r>
        <w:rPr>
          <w:sz w:val="28"/>
        </w:rPr>
        <w:t>Секретар комісії:                                                    Мурашко Л.Б.</w:t>
      </w:r>
    </w:p>
    <w:p w:rsidR="00632372" w:rsidRDefault="00632372" w:rsidP="00632372">
      <w:pPr>
        <w:rPr>
          <w:sz w:val="28"/>
        </w:rPr>
      </w:pPr>
    </w:p>
    <w:p w:rsidR="00632372" w:rsidRDefault="00632372" w:rsidP="00632372">
      <w:pPr>
        <w:rPr>
          <w:sz w:val="28"/>
        </w:rPr>
      </w:pPr>
    </w:p>
    <w:p w:rsidR="00632372" w:rsidRDefault="00632372" w:rsidP="00632372">
      <w:pPr>
        <w:pStyle w:val="21"/>
      </w:pPr>
      <w:r>
        <w:t>Керуючий справами</w:t>
      </w:r>
    </w:p>
    <w:p w:rsidR="00632372" w:rsidRDefault="00632372" w:rsidP="00632372">
      <w:pPr>
        <w:pStyle w:val="21"/>
      </w:pPr>
      <w:r>
        <w:t>виконавчого комітету</w:t>
      </w:r>
    </w:p>
    <w:p w:rsidR="00632372" w:rsidRDefault="00632372" w:rsidP="00632372">
      <w:pPr>
        <w:rPr>
          <w:b/>
          <w:sz w:val="28"/>
        </w:rPr>
      </w:pPr>
      <w:r w:rsidRPr="00BC780A">
        <w:rPr>
          <w:sz w:val="28"/>
          <w:szCs w:val="28"/>
        </w:rPr>
        <w:t>Ніжинської міської ради</w:t>
      </w:r>
      <w:r>
        <w:rPr>
          <w:sz w:val="28"/>
        </w:rPr>
        <w:t xml:space="preserve">                                              С. О. Колесник</w:t>
      </w:r>
    </w:p>
    <w:p w:rsidR="00632372" w:rsidRDefault="00632372" w:rsidP="00632372">
      <w:pPr>
        <w:rPr>
          <w:sz w:val="28"/>
        </w:rPr>
      </w:pPr>
    </w:p>
    <w:p w:rsidR="00632372" w:rsidRDefault="00632372" w:rsidP="00632372">
      <w:pPr>
        <w:rPr>
          <w:sz w:val="28"/>
        </w:rPr>
      </w:pPr>
    </w:p>
    <w:p w:rsidR="00632372" w:rsidRDefault="00632372" w:rsidP="00632372">
      <w:pPr>
        <w:rPr>
          <w:sz w:val="28"/>
        </w:rPr>
      </w:pPr>
    </w:p>
    <w:p w:rsidR="00632372" w:rsidRDefault="00632372" w:rsidP="00632372">
      <w:pPr>
        <w:rPr>
          <w:sz w:val="28"/>
        </w:rPr>
      </w:pPr>
    </w:p>
    <w:p w:rsidR="00632372" w:rsidRDefault="00632372" w:rsidP="00632372">
      <w:pPr>
        <w:pStyle w:val="8"/>
        <w:jc w:val="center"/>
      </w:pPr>
    </w:p>
    <w:p w:rsidR="00632372" w:rsidRPr="00632372" w:rsidRDefault="00632372" w:rsidP="00632372"/>
    <w:p w:rsidR="00632372" w:rsidRDefault="00632372" w:rsidP="00632372">
      <w:pPr>
        <w:pStyle w:val="8"/>
        <w:jc w:val="center"/>
      </w:pPr>
    </w:p>
    <w:p w:rsidR="00632372" w:rsidRDefault="00632372" w:rsidP="00632372">
      <w:pPr>
        <w:pStyle w:val="8"/>
        <w:jc w:val="center"/>
      </w:pPr>
      <w:r>
        <w:tab/>
      </w:r>
      <w:r>
        <w:tab/>
      </w:r>
      <w:r>
        <w:tab/>
      </w:r>
      <w:r>
        <w:tab/>
      </w:r>
      <w:r>
        <w:tab/>
      </w:r>
    </w:p>
    <w:p w:rsidR="00632372" w:rsidRDefault="00632372" w:rsidP="00632372">
      <w:pPr>
        <w:pStyle w:val="8"/>
        <w:jc w:val="center"/>
      </w:pPr>
    </w:p>
    <w:p w:rsidR="00632372" w:rsidRDefault="00632372" w:rsidP="00632372">
      <w:pPr>
        <w:pStyle w:val="8"/>
        <w:jc w:val="center"/>
      </w:pPr>
      <w:r>
        <w:tab/>
      </w:r>
      <w:r>
        <w:tab/>
      </w:r>
      <w:r>
        <w:tab/>
      </w:r>
      <w:r>
        <w:tab/>
      </w:r>
      <w:r>
        <w:tab/>
      </w:r>
      <w:r>
        <w:tab/>
      </w:r>
      <w:r>
        <w:tab/>
      </w:r>
      <w:r>
        <w:tab/>
        <w:t xml:space="preserve"> Додаток  3                                                                         </w:t>
      </w:r>
      <w:r>
        <w:rPr>
          <w:b/>
        </w:rPr>
        <w:t xml:space="preserve">                                                                                                </w:t>
      </w:r>
    </w:p>
    <w:p w:rsidR="00632372" w:rsidRDefault="00632372" w:rsidP="00632372">
      <w:pPr>
        <w:jc w:val="center"/>
        <w:rPr>
          <w:sz w:val="28"/>
        </w:rPr>
      </w:pPr>
      <w:r>
        <w:rPr>
          <w:sz w:val="28"/>
        </w:rPr>
        <w:t xml:space="preserve">                                                                             до рішення виконавчого комітету</w:t>
      </w:r>
    </w:p>
    <w:p w:rsidR="00632372" w:rsidRDefault="00632372" w:rsidP="00632372">
      <w:pPr>
        <w:jc w:val="center"/>
        <w:rPr>
          <w:sz w:val="28"/>
        </w:rPr>
      </w:pPr>
      <w:r>
        <w:rPr>
          <w:sz w:val="28"/>
        </w:rPr>
        <w:t xml:space="preserve">                                                                                   від «__» _________ 2019року</w:t>
      </w:r>
    </w:p>
    <w:p w:rsidR="00632372" w:rsidRDefault="00632372" w:rsidP="00632372">
      <w:pPr>
        <w:jc w:val="center"/>
        <w:rPr>
          <w:sz w:val="28"/>
        </w:rPr>
      </w:pPr>
      <w:r>
        <w:rPr>
          <w:sz w:val="28"/>
        </w:rPr>
        <w:t xml:space="preserve">                                                                               № _____</w:t>
      </w:r>
    </w:p>
    <w:p w:rsidR="00632372" w:rsidRDefault="00632372" w:rsidP="00632372">
      <w:pPr>
        <w:jc w:val="center"/>
        <w:rPr>
          <w:sz w:val="28"/>
        </w:rPr>
      </w:pPr>
    </w:p>
    <w:p w:rsidR="00632372" w:rsidRDefault="00632372" w:rsidP="00632372">
      <w:pPr>
        <w:jc w:val="center"/>
        <w:rPr>
          <w:sz w:val="28"/>
        </w:rPr>
      </w:pPr>
    </w:p>
    <w:p w:rsidR="00632372" w:rsidRDefault="00632372" w:rsidP="00632372">
      <w:pPr>
        <w:jc w:val="center"/>
        <w:rPr>
          <w:b/>
          <w:sz w:val="28"/>
        </w:rPr>
      </w:pPr>
      <w:r>
        <w:rPr>
          <w:b/>
          <w:sz w:val="28"/>
        </w:rPr>
        <w:t>ПЕРЕЛІК</w:t>
      </w:r>
    </w:p>
    <w:p w:rsidR="00632372" w:rsidRDefault="00632372" w:rsidP="00632372">
      <w:pPr>
        <w:jc w:val="center"/>
        <w:rPr>
          <w:sz w:val="28"/>
        </w:rPr>
      </w:pPr>
      <w:r>
        <w:rPr>
          <w:sz w:val="28"/>
        </w:rPr>
        <w:t>лікувально-профілактичних  закладів, до  яких  будуть  направлятися  для  медичного  огляду  і  лікування  юнаки  2003 року  народження  під  час  проведення  приписки  у  2020  році.</w:t>
      </w:r>
    </w:p>
    <w:p w:rsidR="00632372" w:rsidRDefault="00632372" w:rsidP="00632372">
      <w:pPr>
        <w:jc w:val="center"/>
        <w:rPr>
          <w:sz w:val="28"/>
        </w:rPr>
      </w:pPr>
    </w:p>
    <w:p w:rsidR="00632372" w:rsidRDefault="00632372" w:rsidP="00632372">
      <w:pPr>
        <w:jc w:val="center"/>
        <w:rPr>
          <w:sz w:val="28"/>
        </w:rPr>
      </w:pPr>
    </w:p>
    <w:p w:rsidR="00632372" w:rsidRDefault="00632372" w:rsidP="00632372">
      <w:pPr>
        <w:jc w:val="center"/>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580"/>
        <w:gridCol w:w="2833"/>
      </w:tblGrid>
      <w:tr w:rsidR="00632372" w:rsidTr="00522804">
        <w:tblPrEx>
          <w:tblCellMar>
            <w:top w:w="0" w:type="dxa"/>
            <w:bottom w:w="0" w:type="dxa"/>
          </w:tblCellMar>
        </w:tblPrEx>
        <w:tc>
          <w:tcPr>
            <w:tcW w:w="900" w:type="dxa"/>
          </w:tcPr>
          <w:p w:rsidR="00632372" w:rsidRDefault="00632372" w:rsidP="00522804">
            <w:pPr>
              <w:jc w:val="center"/>
              <w:rPr>
                <w:sz w:val="28"/>
              </w:rPr>
            </w:pPr>
          </w:p>
          <w:p w:rsidR="00632372" w:rsidRDefault="00632372" w:rsidP="00522804">
            <w:pPr>
              <w:jc w:val="center"/>
              <w:rPr>
                <w:sz w:val="28"/>
              </w:rPr>
            </w:pPr>
            <w:r>
              <w:rPr>
                <w:sz w:val="28"/>
              </w:rPr>
              <w:t>№№</w:t>
            </w:r>
          </w:p>
          <w:p w:rsidR="00632372" w:rsidRDefault="00632372" w:rsidP="00522804">
            <w:pPr>
              <w:jc w:val="center"/>
              <w:rPr>
                <w:sz w:val="28"/>
              </w:rPr>
            </w:pPr>
            <w:r>
              <w:rPr>
                <w:sz w:val="28"/>
              </w:rPr>
              <w:t>п/п</w:t>
            </w:r>
          </w:p>
          <w:p w:rsidR="00632372" w:rsidRDefault="00632372" w:rsidP="00522804">
            <w:pPr>
              <w:jc w:val="center"/>
              <w:rPr>
                <w:sz w:val="28"/>
              </w:rPr>
            </w:pPr>
          </w:p>
        </w:tc>
        <w:tc>
          <w:tcPr>
            <w:tcW w:w="5580" w:type="dxa"/>
          </w:tcPr>
          <w:p w:rsidR="00632372" w:rsidRDefault="00632372" w:rsidP="00522804">
            <w:pPr>
              <w:jc w:val="center"/>
              <w:rPr>
                <w:sz w:val="28"/>
              </w:rPr>
            </w:pPr>
          </w:p>
          <w:p w:rsidR="00632372" w:rsidRDefault="00632372" w:rsidP="00522804">
            <w:pPr>
              <w:jc w:val="center"/>
              <w:rPr>
                <w:sz w:val="28"/>
              </w:rPr>
            </w:pPr>
          </w:p>
          <w:p w:rsidR="00632372" w:rsidRDefault="00632372" w:rsidP="00522804">
            <w:pPr>
              <w:jc w:val="center"/>
              <w:rPr>
                <w:sz w:val="28"/>
              </w:rPr>
            </w:pPr>
            <w:r>
              <w:rPr>
                <w:sz w:val="28"/>
              </w:rPr>
              <w:t>Найменування</w:t>
            </w:r>
          </w:p>
        </w:tc>
        <w:tc>
          <w:tcPr>
            <w:tcW w:w="2833" w:type="dxa"/>
          </w:tcPr>
          <w:p w:rsidR="00632372" w:rsidRDefault="00632372" w:rsidP="00522804">
            <w:pPr>
              <w:jc w:val="center"/>
              <w:rPr>
                <w:sz w:val="28"/>
              </w:rPr>
            </w:pPr>
          </w:p>
          <w:p w:rsidR="00632372" w:rsidRDefault="00632372" w:rsidP="00522804">
            <w:pPr>
              <w:jc w:val="center"/>
              <w:rPr>
                <w:sz w:val="28"/>
              </w:rPr>
            </w:pPr>
          </w:p>
          <w:p w:rsidR="00632372" w:rsidRDefault="00632372" w:rsidP="00522804">
            <w:pPr>
              <w:jc w:val="center"/>
              <w:rPr>
                <w:sz w:val="28"/>
              </w:rPr>
            </w:pPr>
            <w:r>
              <w:rPr>
                <w:sz w:val="28"/>
              </w:rPr>
              <w:t>Адреса</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1.</w:t>
            </w:r>
          </w:p>
        </w:tc>
        <w:tc>
          <w:tcPr>
            <w:tcW w:w="5580" w:type="dxa"/>
          </w:tcPr>
          <w:p w:rsidR="00632372" w:rsidRDefault="00632372" w:rsidP="00522804">
            <w:pPr>
              <w:jc w:val="center"/>
              <w:rPr>
                <w:sz w:val="28"/>
              </w:rPr>
            </w:pPr>
            <w:r>
              <w:rPr>
                <w:sz w:val="28"/>
              </w:rPr>
              <w:t xml:space="preserve">КНП «Ніжинська центральна міська лікарня </w:t>
            </w:r>
            <w:proofErr w:type="spellStart"/>
            <w:r>
              <w:rPr>
                <w:sz w:val="28"/>
              </w:rPr>
              <w:t>ім.М.Галицького</w:t>
            </w:r>
            <w:proofErr w:type="spellEnd"/>
            <w:r>
              <w:rPr>
                <w:sz w:val="28"/>
              </w:rPr>
              <w:t>»</w:t>
            </w:r>
          </w:p>
        </w:tc>
        <w:tc>
          <w:tcPr>
            <w:tcW w:w="2833" w:type="dxa"/>
          </w:tcPr>
          <w:p w:rsidR="00632372" w:rsidRDefault="00632372" w:rsidP="00522804">
            <w:pPr>
              <w:jc w:val="center"/>
              <w:rPr>
                <w:sz w:val="28"/>
              </w:rPr>
            </w:pPr>
            <w:r>
              <w:rPr>
                <w:sz w:val="28"/>
              </w:rPr>
              <w:t xml:space="preserve">м. Ніжин, </w:t>
            </w:r>
            <w:proofErr w:type="spellStart"/>
            <w:r>
              <w:rPr>
                <w:sz w:val="28"/>
              </w:rPr>
              <w:t>вул.Московська</w:t>
            </w:r>
            <w:proofErr w:type="spellEnd"/>
            <w:r>
              <w:rPr>
                <w:sz w:val="28"/>
              </w:rPr>
              <w:t>,21</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2.</w:t>
            </w:r>
          </w:p>
        </w:tc>
        <w:tc>
          <w:tcPr>
            <w:tcW w:w="5580" w:type="dxa"/>
          </w:tcPr>
          <w:p w:rsidR="00632372" w:rsidRDefault="00632372" w:rsidP="00522804">
            <w:pPr>
              <w:jc w:val="center"/>
              <w:rPr>
                <w:sz w:val="28"/>
              </w:rPr>
            </w:pPr>
            <w:r>
              <w:rPr>
                <w:sz w:val="28"/>
              </w:rPr>
              <w:t>«Ніжинське протитуберкульозне амбулаторно-поліклінічне відділення»</w:t>
            </w:r>
          </w:p>
        </w:tc>
        <w:tc>
          <w:tcPr>
            <w:tcW w:w="2833" w:type="dxa"/>
          </w:tcPr>
          <w:p w:rsidR="00632372" w:rsidRDefault="00632372" w:rsidP="00522804">
            <w:pPr>
              <w:jc w:val="center"/>
              <w:rPr>
                <w:sz w:val="28"/>
              </w:rPr>
            </w:pPr>
            <w:r>
              <w:rPr>
                <w:sz w:val="28"/>
              </w:rPr>
              <w:t xml:space="preserve">м. Ніжин, </w:t>
            </w:r>
          </w:p>
          <w:p w:rsidR="00632372" w:rsidRPr="00275290" w:rsidRDefault="00632372" w:rsidP="00522804">
            <w:pPr>
              <w:jc w:val="center"/>
              <w:rPr>
                <w:sz w:val="28"/>
              </w:rPr>
            </w:pPr>
            <w:r w:rsidRPr="00275290">
              <w:rPr>
                <w:sz w:val="28"/>
              </w:rPr>
              <w:t>вул. Козача,80</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3.</w:t>
            </w:r>
          </w:p>
        </w:tc>
        <w:tc>
          <w:tcPr>
            <w:tcW w:w="5580" w:type="dxa"/>
          </w:tcPr>
          <w:p w:rsidR="00632372" w:rsidRDefault="00632372" w:rsidP="00522804">
            <w:pPr>
              <w:jc w:val="center"/>
              <w:rPr>
                <w:sz w:val="28"/>
              </w:rPr>
            </w:pPr>
            <w:r>
              <w:rPr>
                <w:sz w:val="28"/>
              </w:rPr>
              <w:t>ОКЛПЗ «Ніжинський шкірно-венерологічний диспансер»</w:t>
            </w:r>
          </w:p>
        </w:tc>
        <w:tc>
          <w:tcPr>
            <w:tcW w:w="2833" w:type="dxa"/>
          </w:tcPr>
          <w:p w:rsidR="00632372" w:rsidRDefault="00632372" w:rsidP="00522804">
            <w:pPr>
              <w:jc w:val="center"/>
              <w:rPr>
                <w:sz w:val="28"/>
              </w:rPr>
            </w:pPr>
            <w:r>
              <w:rPr>
                <w:sz w:val="28"/>
              </w:rPr>
              <w:t xml:space="preserve">м. Ніжин, вул. </w:t>
            </w:r>
            <w:proofErr w:type="spellStart"/>
            <w:r>
              <w:rPr>
                <w:sz w:val="28"/>
              </w:rPr>
              <w:t>Кушакевичів</w:t>
            </w:r>
            <w:proofErr w:type="spellEnd"/>
            <w:r>
              <w:rPr>
                <w:sz w:val="28"/>
              </w:rPr>
              <w:t>, 8</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4.</w:t>
            </w:r>
          </w:p>
        </w:tc>
        <w:tc>
          <w:tcPr>
            <w:tcW w:w="5580" w:type="dxa"/>
          </w:tcPr>
          <w:p w:rsidR="00632372" w:rsidRDefault="00632372" w:rsidP="00522804">
            <w:pPr>
              <w:jc w:val="center"/>
              <w:rPr>
                <w:sz w:val="28"/>
              </w:rPr>
            </w:pPr>
            <w:r>
              <w:rPr>
                <w:sz w:val="27"/>
                <w:szCs w:val="27"/>
              </w:rPr>
              <w:t>Ніжинське міське наркологічне  диспансерне відділення КНП «НЦМЛ ім. М. Галицького»</w:t>
            </w:r>
          </w:p>
        </w:tc>
        <w:tc>
          <w:tcPr>
            <w:tcW w:w="2833" w:type="dxa"/>
          </w:tcPr>
          <w:p w:rsidR="00632372" w:rsidRDefault="00632372" w:rsidP="00522804">
            <w:pPr>
              <w:jc w:val="center"/>
              <w:rPr>
                <w:sz w:val="28"/>
              </w:rPr>
            </w:pPr>
            <w:r>
              <w:rPr>
                <w:sz w:val="28"/>
              </w:rPr>
              <w:t xml:space="preserve">м. Ніжин, </w:t>
            </w:r>
            <w:proofErr w:type="spellStart"/>
            <w:r>
              <w:rPr>
                <w:sz w:val="28"/>
              </w:rPr>
              <w:t>вул.Покровська</w:t>
            </w:r>
            <w:proofErr w:type="spellEnd"/>
            <w:r>
              <w:rPr>
                <w:sz w:val="28"/>
              </w:rPr>
              <w:t>,18</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5.</w:t>
            </w:r>
          </w:p>
        </w:tc>
        <w:tc>
          <w:tcPr>
            <w:tcW w:w="5580" w:type="dxa"/>
          </w:tcPr>
          <w:p w:rsidR="00632372" w:rsidRDefault="00632372" w:rsidP="00522804">
            <w:pPr>
              <w:jc w:val="center"/>
              <w:rPr>
                <w:sz w:val="28"/>
              </w:rPr>
            </w:pPr>
            <w:r>
              <w:rPr>
                <w:sz w:val="28"/>
              </w:rPr>
              <w:t>КНП «Чернігівська обласна лікарня»</w:t>
            </w:r>
          </w:p>
        </w:tc>
        <w:tc>
          <w:tcPr>
            <w:tcW w:w="2833" w:type="dxa"/>
          </w:tcPr>
          <w:p w:rsidR="00632372" w:rsidRDefault="00632372" w:rsidP="00522804">
            <w:pPr>
              <w:jc w:val="center"/>
              <w:rPr>
                <w:sz w:val="28"/>
              </w:rPr>
            </w:pPr>
            <w:proofErr w:type="spellStart"/>
            <w:r>
              <w:rPr>
                <w:sz w:val="28"/>
              </w:rPr>
              <w:t>м.Чернігів</w:t>
            </w:r>
            <w:proofErr w:type="spellEnd"/>
            <w:r>
              <w:rPr>
                <w:sz w:val="28"/>
              </w:rPr>
              <w:t>,</w:t>
            </w:r>
          </w:p>
          <w:p w:rsidR="00632372" w:rsidRDefault="00632372" w:rsidP="00522804">
            <w:pPr>
              <w:jc w:val="center"/>
              <w:rPr>
                <w:sz w:val="28"/>
              </w:rPr>
            </w:pPr>
            <w:r>
              <w:rPr>
                <w:sz w:val="28"/>
              </w:rPr>
              <w:t xml:space="preserve">вул. </w:t>
            </w:r>
            <w:proofErr w:type="spellStart"/>
            <w:r>
              <w:rPr>
                <w:sz w:val="28"/>
              </w:rPr>
              <w:t>Волковича</w:t>
            </w:r>
            <w:proofErr w:type="spellEnd"/>
            <w:r>
              <w:rPr>
                <w:sz w:val="28"/>
              </w:rPr>
              <w:t>,25</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6.</w:t>
            </w:r>
          </w:p>
        </w:tc>
        <w:tc>
          <w:tcPr>
            <w:tcW w:w="5580" w:type="dxa"/>
          </w:tcPr>
          <w:p w:rsidR="00632372" w:rsidRDefault="00632372" w:rsidP="00522804">
            <w:pPr>
              <w:jc w:val="center"/>
              <w:rPr>
                <w:sz w:val="28"/>
              </w:rPr>
            </w:pPr>
            <w:r>
              <w:rPr>
                <w:sz w:val="28"/>
              </w:rPr>
              <w:t>КЛПЗ «Чернігівський обласний психоневрологічна лікарня»</w:t>
            </w:r>
          </w:p>
        </w:tc>
        <w:tc>
          <w:tcPr>
            <w:tcW w:w="2833" w:type="dxa"/>
          </w:tcPr>
          <w:p w:rsidR="00632372" w:rsidRDefault="00632372" w:rsidP="00522804">
            <w:pPr>
              <w:jc w:val="center"/>
              <w:rPr>
                <w:sz w:val="28"/>
              </w:rPr>
            </w:pPr>
            <w:proofErr w:type="spellStart"/>
            <w:r>
              <w:rPr>
                <w:sz w:val="28"/>
              </w:rPr>
              <w:t>м.Чернігів</w:t>
            </w:r>
            <w:proofErr w:type="spellEnd"/>
            <w:r>
              <w:rPr>
                <w:sz w:val="28"/>
              </w:rPr>
              <w:t>,</w:t>
            </w:r>
          </w:p>
          <w:p w:rsidR="00632372" w:rsidRDefault="00632372" w:rsidP="00522804">
            <w:pPr>
              <w:jc w:val="center"/>
              <w:rPr>
                <w:sz w:val="28"/>
              </w:rPr>
            </w:pPr>
            <w:proofErr w:type="spellStart"/>
            <w:r>
              <w:rPr>
                <w:sz w:val="28"/>
              </w:rPr>
              <w:t>вул.І</w:t>
            </w:r>
            <w:proofErr w:type="spellEnd"/>
            <w:r>
              <w:rPr>
                <w:sz w:val="28"/>
              </w:rPr>
              <w:t>. Мазепи, 3</w:t>
            </w:r>
          </w:p>
        </w:tc>
      </w:tr>
      <w:tr w:rsidR="00632372" w:rsidTr="00522804">
        <w:tblPrEx>
          <w:tblCellMar>
            <w:top w:w="0" w:type="dxa"/>
            <w:bottom w:w="0" w:type="dxa"/>
          </w:tblCellMar>
        </w:tblPrEx>
        <w:tc>
          <w:tcPr>
            <w:tcW w:w="900" w:type="dxa"/>
          </w:tcPr>
          <w:p w:rsidR="00632372" w:rsidRDefault="00632372" w:rsidP="00522804">
            <w:pPr>
              <w:jc w:val="center"/>
              <w:rPr>
                <w:sz w:val="28"/>
              </w:rPr>
            </w:pPr>
            <w:r>
              <w:rPr>
                <w:sz w:val="28"/>
              </w:rPr>
              <w:t>7.</w:t>
            </w:r>
          </w:p>
        </w:tc>
        <w:tc>
          <w:tcPr>
            <w:tcW w:w="5580" w:type="dxa"/>
          </w:tcPr>
          <w:p w:rsidR="00632372" w:rsidRDefault="00632372" w:rsidP="00522804">
            <w:pPr>
              <w:jc w:val="center"/>
              <w:rPr>
                <w:sz w:val="28"/>
              </w:rPr>
            </w:pPr>
            <w:r>
              <w:rPr>
                <w:sz w:val="28"/>
              </w:rPr>
              <w:t>КНП «Чернігівський обласний медичний центр соціально значущих та небезпечних хвороб Чернігівської обласної ради»</w:t>
            </w:r>
          </w:p>
        </w:tc>
        <w:tc>
          <w:tcPr>
            <w:tcW w:w="2833" w:type="dxa"/>
          </w:tcPr>
          <w:p w:rsidR="00632372" w:rsidRDefault="00632372" w:rsidP="00522804">
            <w:pPr>
              <w:jc w:val="center"/>
              <w:rPr>
                <w:sz w:val="28"/>
              </w:rPr>
            </w:pPr>
            <w:r>
              <w:rPr>
                <w:sz w:val="28"/>
              </w:rPr>
              <w:t>Чернігівський район, с. Новий Білоус, масив Зелений, 1</w:t>
            </w:r>
          </w:p>
          <w:p w:rsidR="00632372" w:rsidRDefault="00632372" w:rsidP="00522804">
            <w:pPr>
              <w:jc w:val="center"/>
              <w:rPr>
                <w:sz w:val="28"/>
              </w:rPr>
            </w:pPr>
          </w:p>
        </w:tc>
      </w:tr>
    </w:tbl>
    <w:p w:rsidR="00632372" w:rsidRDefault="00632372" w:rsidP="00632372">
      <w:pPr>
        <w:jc w:val="center"/>
        <w:rPr>
          <w:sz w:val="28"/>
        </w:rPr>
      </w:pPr>
    </w:p>
    <w:p w:rsidR="00632372" w:rsidRDefault="00632372" w:rsidP="00632372">
      <w:pPr>
        <w:jc w:val="center"/>
        <w:rPr>
          <w:sz w:val="28"/>
        </w:rPr>
      </w:pPr>
    </w:p>
    <w:p w:rsidR="00632372" w:rsidRDefault="00632372" w:rsidP="00632372">
      <w:pPr>
        <w:jc w:val="center"/>
        <w:rPr>
          <w:sz w:val="28"/>
        </w:rPr>
      </w:pPr>
    </w:p>
    <w:p w:rsidR="00632372" w:rsidRDefault="00632372" w:rsidP="00632372">
      <w:pPr>
        <w:jc w:val="center"/>
        <w:rPr>
          <w:sz w:val="28"/>
        </w:rPr>
      </w:pPr>
    </w:p>
    <w:p w:rsidR="00632372" w:rsidRDefault="00632372" w:rsidP="00632372">
      <w:pPr>
        <w:pStyle w:val="21"/>
        <w:rPr>
          <w:b/>
        </w:rPr>
      </w:pPr>
    </w:p>
    <w:p w:rsidR="00632372" w:rsidRDefault="00632372" w:rsidP="00632372">
      <w:pPr>
        <w:pStyle w:val="21"/>
      </w:pPr>
      <w:r>
        <w:t>Керуючий справами</w:t>
      </w:r>
    </w:p>
    <w:p w:rsidR="00632372" w:rsidRDefault="00632372" w:rsidP="00632372">
      <w:pPr>
        <w:pStyle w:val="21"/>
      </w:pPr>
      <w:r>
        <w:t>виконавчого комітету</w:t>
      </w:r>
    </w:p>
    <w:p w:rsidR="00632372" w:rsidRDefault="00632372" w:rsidP="00632372">
      <w:pPr>
        <w:rPr>
          <w:sz w:val="28"/>
        </w:rPr>
      </w:pPr>
      <w:r w:rsidRPr="00BC780A">
        <w:rPr>
          <w:sz w:val="28"/>
          <w:szCs w:val="28"/>
        </w:rPr>
        <w:t>Ніжинської міської ради</w:t>
      </w:r>
      <w:r>
        <w:rPr>
          <w:sz w:val="28"/>
        </w:rPr>
        <w:t xml:space="preserve">                                                                 С.О. Колесник</w:t>
      </w:r>
      <w:r>
        <w:rPr>
          <w:sz w:val="28"/>
        </w:rPr>
        <w:tab/>
      </w:r>
    </w:p>
    <w:p w:rsidR="00632372" w:rsidRDefault="00632372" w:rsidP="00632372">
      <w:pPr>
        <w:rPr>
          <w:sz w:val="28"/>
        </w:rPr>
      </w:pPr>
    </w:p>
    <w:p w:rsidR="00632372" w:rsidRDefault="00632372" w:rsidP="00632372">
      <w:pPr>
        <w:pStyle w:val="21"/>
      </w:pPr>
    </w:p>
    <w:p w:rsidR="00632372" w:rsidRDefault="00632372" w:rsidP="00632372">
      <w:pPr>
        <w:pStyle w:val="21"/>
      </w:pPr>
    </w:p>
    <w:p w:rsidR="00632372" w:rsidRDefault="00632372" w:rsidP="00632372">
      <w:pPr>
        <w:pStyle w:val="21"/>
      </w:pPr>
    </w:p>
    <w:p w:rsidR="00632372" w:rsidRPr="00D06EE4" w:rsidRDefault="00632372" w:rsidP="00632372">
      <w:pPr>
        <w:pStyle w:val="21"/>
      </w:pPr>
      <w:r w:rsidRPr="00D06EE4">
        <w:t>Візують:</w:t>
      </w:r>
    </w:p>
    <w:p w:rsidR="00632372" w:rsidRPr="00285D34" w:rsidRDefault="00632372" w:rsidP="00632372">
      <w:pPr>
        <w:pStyle w:val="21"/>
        <w:rPr>
          <w:b/>
        </w:rPr>
      </w:pPr>
    </w:p>
    <w:p w:rsidR="00632372" w:rsidRDefault="00632372" w:rsidP="00632372">
      <w:pPr>
        <w:pStyle w:val="21"/>
      </w:pPr>
    </w:p>
    <w:p w:rsidR="00632372" w:rsidRPr="00BC780A" w:rsidRDefault="00632372" w:rsidP="00632372">
      <w:pPr>
        <w:pStyle w:val="21"/>
      </w:pPr>
      <w:r w:rsidRPr="00BC780A">
        <w:t>Керуючий справами</w:t>
      </w:r>
    </w:p>
    <w:p w:rsidR="00632372" w:rsidRPr="00BC780A" w:rsidRDefault="00632372" w:rsidP="00632372">
      <w:pPr>
        <w:pStyle w:val="21"/>
      </w:pPr>
      <w:r w:rsidRPr="00BC780A">
        <w:t>виконавчого комітету</w:t>
      </w:r>
    </w:p>
    <w:p w:rsidR="00632372" w:rsidRPr="00BC780A" w:rsidRDefault="00632372" w:rsidP="00632372">
      <w:pPr>
        <w:pStyle w:val="21"/>
      </w:pPr>
      <w:r w:rsidRPr="00BC780A">
        <w:t xml:space="preserve">Ніжинської міської ради </w:t>
      </w:r>
      <w:r w:rsidRPr="00BC780A">
        <w:tab/>
      </w:r>
      <w:r w:rsidRPr="00BC780A">
        <w:tab/>
      </w:r>
      <w:r w:rsidRPr="00BC780A">
        <w:tab/>
      </w:r>
      <w:r w:rsidRPr="00BC780A">
        <w:tab/>
      </w:r>
      <w:r w:rsidRPr="00BC780A">
        <w:tab/>
      </w:r>
      <w:r>
        <w:t xml:space="preserve">    </w:t>
      </w:r>
      <w:r w:rsidRPr="00BC780A">
        <w:t>С. КОЛЕСНИК</w:t>
      </w:r>
    </w:p>
    <w:p w:rsidR="00632372" w:rsidRPr="00BC780A" w:rsidRDefault="00632372" w:rsidP="00632372">
      <w:pPr>
        <w:pStyle w:val="21"/>
      </w:pPr>
    </w:p>
    <w:p w:rsidR="00632372" w:rsidRPr="00BC780A" w:rsidRDefault="00632372" w:rsidP="00632372">
      <w:pPr>
        <w:pStyle w:val="21"/>
      </w:pPr>
      <w:r w:rsidRPr="00BC780A">
        <w:t xml:space="preserve">Заступник міського голови з питань </w:t>
      </w:r>
    </w:p>
    <w:p w:rsidR="00632372" w:rsidRPr="00BC780A" w:rsidRDefault="00632372" w:rsidP="00632372">
      <w:pPr>
        <w:pStyle w:val="21"/>
      </w:pPr>
      <w:r w:rsidRPr="00BC780A">
        <w:t>діяльності виконавчих органів</w:t>
      </w:r>
    </w:p>
    <w:p w:rsidR="00632372" w:rsidRPr="00BC780A" w:rsidRDefault="00632372" w:rsidP="00632372">
      <w:pPr>
        <w:pStyle w:val="21"/>
      </w:pPr>
      <w:r w:rsidRPr="00BC780A">
        <w:t>Ніжинської міської ради</w:t>
      </w:r>
      <w:r w:rsidRPr="00BC780A">
        <w:tab/>
      </w:r>
      <w:r w:rsidRPr="00BC780A">
        <w:tab/>
      </w:r>
      <w:r w:rsidRPr="00BC780A">
        <w:tab/>
      </w:r>
      <w:r w:rsidRPr="00BC780A">
        <w:tab/>
      </w:r>
      <w:r w:rsidRPr="00BC780A">
        <w:tab/>
      </w:r>
      <w:r>
        <w:t xml:space="preserve">      </w:t>
      </w:r>
      <w:r w:rsidRPr="00BC780A">
        <w:t>І. АЛЄКСЄЄНКО</w:t>
      </w:r>
    </w:p>
    <w:p w:rsidR="00632372" w:rsidRPr="00BC780A" w:rsidRDefault="00632372" w:rsidP="00632372">
      <w:pPr>
        <w:pStyle w:val="21"/>
      </w:pPr>
    </w:p>
    <w:p w:rsidR="00632372" w:rsidRDefault="00632372" w:rsidP="00632372">
      <w:pPr>
        <w:pStyle w:val="21"/>
      </w:pPr>
      <w:r>
        <w:t>Начальник</w:t>
      </w:r>
      <w:r w:rsidRPr="00BC780A">
        <w:t xml:space="preserve"> відділу з питань</w:t>
      </w:r>
    </w:p>
    <w:p w:rsidR="00632372" w:rsidRDefault="00632372" w:rsidP="00632372">
      <w:pPr>
        <w:pStyle w:val="21"/>
      </w:pPr>
      <w:r>
        <w:t>надзвичайних ситуацій, цивільного</w:t>
      </w:r>
    </w:p>
    <w:p w:rsidR="00632372" w:rsidRDefault="00632372" w:rsidP="00632372">
      <w:pPr>
        <w:pStyle w:val="21"/>
      </w:pPr>
      <w:r>
        <w:t>захисту населення,</w:t>
      </w:r>
      <w:r w:rsidRPr="00BC780A">
        <w:t xml:space="preserve">оборонної та </w:t>
      </w:r>
    </w:p>
    <w:p w:rsidR="00632372" w:rsidRPr="00BC780A" w:rsidRDefault="00632372" w:rsidP="00632372">
      <w:pPr>
        <w:pStyle w:val="21"/>
      </w:pPr>
      <w:r w:rsidRPr="00BC780A">
        <w:t>мобілізаційної роботи</w:t>
      </w:r>
    </w:p>
    <w:p w:rsidR="00632372" w:rsidRPr="00BC780A" w:rsidRDefault="00632372" w:rsidP="00632372">
      <w:pPr>
        <w:pStyle w:val="21"/>
      </w:pPr>
      <w:r w:rsidRPr="00BC780A">
        <w:t>виконавчого комітету</w:t>
      </w:r>
    </w:p>
    <w:p w:rsidR="00632372" w:rsidRPr="00BC780A" w:rsidRDefault="00632372" w:rsidP="00632372">
      <w:pPr>
        <w:pStyle w:val="21"/>
      </w:pPr>
      <w:r w:rsidRPr="00BC780A">
        <w:t>Ніжинської міської ради</w:t>
      </w:r>
      <w:r w:rsidRPr="00BC780A">
        <w:tab/>
      </w:r>
      <w:r w:rsidRPr="00BC780A">
        <w:tab/>
      </w:r>
      <w:r w:rsidRPr="00BC780A">
        <w:tab/>
      </w:r>
      <w:r w:rsidRPr="00BC780A">
        <w:tab/>
      </w:r>
      <w:r w:rsidRPr="00BC780A">
        <w:tab/>
      </w:r>
      <w:r>
        <w:t xml:space="preserve">       Г</w:t>
      </w:r>
      <w:r w:rsidRPr="00BC780A">
        <w:t xml:space="preserve">. </w:t>
      </w:r>
      <w:r>
        <w:t>ЧЕРНИШОВ</w:t>
      </w:r>
    </w:p>
    <w:p w:rsidR="00632372" w:rsidRPr="00BC780A" w:rsidRDefault="00632372" w:rsidP="00632372">
      <w:pPr>
        <w:pStyle w:val="21"/>
      </w:pPr>
    </w:p>
    <w:p w:rsidR="00632372" w:rsidRPr="00BC780A" w:rsidRDefault="00632372" w:rsidP="00632372">
      <w:pPr>
        <w:pStyle w:val="21"/>
      </w:pPr>
      <w:r w:rsidRPr="00BC780A">
        <w:t>Начальник відділу</w:t>
      </w:r>
    </w:p>
    <w:p w:rsidR="00632372" w:rsidRPr="00BC780A" w:rsidRDefault="00632372" w:rsidP="00632372">
      <w:pPr>
        <w:pStyle w:val="21"/>
      </w:pPr>
      <w:r w:rsidRPr="00BC780A">
        <w:t>юридично - кадрового забезпечення</w:t>
      </w:r>
    </w:p>
    <w:p w:rsidR="00632372" w:rsidRPr="00BC780A" w:rsidRDefault="00632372" w:rsidP="00632372">
      <w:pPr>
        <w:pStyle w:val="21"/>
      </w:pPr>
      <w:r w:rsidRPr="00BC780A">
        <w:t>апарату виконавчого комітету</w:t>
      </w:r>
    </w:p>
    <w:p w:rsidR="00632372" w:rsidRPr="00632372" w:rsidRDefault="00632372" w:rsidP="00632372">
      <w:pPr>
        <w:pStyle w:val="a5"/>
        <w:tabs>
          <w:tab w:val="left" w:pos="1505"/>
        </w:tabs>
        <w:rPr>
          <w:sz w:val="28"/>
          <w:szCs w:val="28"/>
        </w:rPr>
      </w:pPr>
      <w:r w:rsidRPr="00632372">
        <w:rPr>
          <w:sz w:val="28"/>
          <w:szCs w:val="28"/>
        </w:rPr>
        <w:t xml:space="preserve">Ніжинської міської ради  </w:t>
      </w:r>
      <w:r w:rsidRPr="00632372">
        <w:rPr>
          <w:sz w:val="28"/>
          <w:szCs w:val="28"/>
        </w:rPr>
        <w:tab/>
      </w:r>
      <w:r w:rsidRPr="00632372">
        <w:rPr>
          <w:sz w:val="28"/>
          <w:szCs w:val="28"/>
        </w:rPr>
        <w:tab/>
      </w:r>
      <w:r w:rsidRPr="00632372">
        <w:rPr>
          <w:sz w:val="28"/>
          <w:szCs w:val="28"/>
        </w:rPr>
        <w:tab/>
      </w:r>
      <w:r w:rsidRPr="00632372">
        <w:rPr>
          <w:sz w:val="28"/>
          <w:szCs w:val="28"/>
        </w:rPr>
        <w:tab/>
      </w:r>
      <w:r w:rsidRPr="00632372">
        <w:rPr>
          <w:sz w:val="28"/>
          <w:szCs w:val="28"/>
        </w:rPr>
        <w:tab/>
        <w:t xml:space="preserve">      В. ЛЕГА</w:t>
      </w:r>
    </w:p>
    <w:p w:rsidR="00632372" w:rsidRDefault="00632372" w:rsidP="00632372">
      <w:pPr>
        <w:pStyle w:val="21"/>
      </w:pPr>
    </w:p>
    <w:p w:rsidR="00632372" w:rsidRDefault="00632372" w:rsidP="00632372">
      <w:pPr>
        <w:pStyle w:val="21"/>
      </w:pPr>
    </w:p>
    <w:p w:rsidR="00632372" w:rsidRDefault="00632372" w:rsidP="00632372">
      <w:pPr>
        <w:pStyle w:val="21"/>
      </w:pPr>
    </w:p>
    <w:p w:rsidR="00632372" w:rsidRDefault="00632372" w:rsidP="00632372">
      <w:pPr>
        <w:jc w:val="both"/>
        <w:rPr>
          <w:szCs w:val="24"/>
        </w:rPr>
      </w:pPr>
      <w:r>
        <w:rPr>
          <w:szCs w:val="24"/>
        </w:rPr>
        <w:tab/>
      </w:r>
      <w:r>
        <w:rPr>
          <w:szCs w:val="24"/>
        </w:rPr>
        <w:tab/>
      </w:r>
      <w:r>
        <w:rPr>
          <w:szCs w:val="24"/>
        </w:rPr>
        <w:tab/>
      </w:r>
      <w:r>
        <w:rPr>
          <w:szCs w:val="24"/>
        </w:rPr>
        <w:tab/>
      </w: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Default="00632372" w:rsidP="00632372">
      <w:pPr>
        <w:jc w:val="both"/>
        <w:rPr>
          <w:szCs w:val="24"/>
        </w:rPr>
      </w:pPr>
    </w:p>
    <w:p w:rsidR="00632372" w:rsidRPr="00F2400B" w:rsidRDefault="00632372" w:rsidP="00632372">
      <w:pPr>
        <w:jc w:val="both"/>
        <w:rPr>
          <w:sz w:val="28"/>
          <w:szCs w:val="28"/>
        </w:rPr>
      </w:pPr>
      <w:r>
        <w:rPr>
          <w:szCs w:val="24"/>
        </w:rPr>
        <w:tab/>
      </w:r>
      <w:r>
        <w:rPr>
          <w:szCs w:val="24"/>
        </w:rPr>
        <w:tab/>
      </w:r>
      <w:r>
        <w:rPr>
          <w:szCs w:val="24"/>
        </w:rPr>
        <w:tab/>
      </w:r>
      <w:r w:rsidRPr="00F2400B">
        <w:rPr>
          <w:sz w:val="28"/>
          <w:szCs w:val="28"/>
        </w:rPr>
        <w:t>ПОЯСНЮВАЛЬНА ЗАПИСКА</w:t>
      </w:r>
    </w:p>
    <w:p w:rsidR="00632372" w:rsidRPr="00F2400B" w:rsidRDefault="00632372" w:rsidP="00632372">
      <w:pPr>
        <w:pStyle w:val="21"/>
        <w:spacing w:after="120"/>
        <w:jc w:val="both"/>
        <w:rPr>
          <w:b/>
          <w:szCs w:val="28"/>
        </w:rPr>
      </w:pPr>
      <w:r w:rsidRPr="00F2400B">
        <w:rPr>
          <w:szCs w:val="28"/>
        </w:rPr>
        <w:t xml:space="preserve">до проекту рішення виконавчого комітету Ніжинської міської ради  </w:t>
      </w:r>
      <w:r w:rsidRPr="00F2400B">
        <w:rPr>
          <w:b/>
          <w:szCs w:val="28"/>
        </w:rPr>
        <w:t>«Про</w:t>
      </w:r>
      <w:r w:rsidRPr="00F2400B">
        <w:rPr>
          <w:szCs w:val="28"/>
        </w:rPr>
        <w:t xml:space="preserve">  </w:t>
      </w:r>
      <w:r w:rsidRPr="00F2400B">
        <w:rPr>
          <w:b/>
          <w:szCs w:val="28"/>
        </w:rPr>
        <w:t>проведення у 2020 році приписки громадян 2003 року народження до призовної дільниці Ніжинського об’єднаного міського територіального центру комплектування та соціальної підтримки»</w:t>
      </w:r>
    </w:p>
    <w:p w:rsidR="00632372" w:rsidRPr="00F2400B" w:rsidRDefault="00632372" w:rsidP="00632372">
      <w:pPr>
        <w:spacing w:after="120"/>
        <w:jc w:val="center"/>
        <w:rPr>
          <w:sz w:val="28"/>
          <w:szCs w:val="28"/>
          <w:u w:val="single"/>
        </w:rPr>
      </w:pPr>
      <w:r w:rsidRPr="00F2400B">
        <w:rPr>
          <w:sz w:val="28"/>
          <w:szCs w:val="28"/>
          <w:u w:val="single"/>
        </w:rPr>
        <w:t>1. Обґрунтування необхідності прийняття рішення.</w:t>
      </w:r>
    </w:p>
    <w:p w:rsidR="00632372" w:rsidRPr="00F2400B" w:rsidRDefault="00632372" w:rsidP="00632372">
      <w:pPr>
        <w:spacing w:after="120"/>
        <w:jc w:val="both"/>
        <w:rPr>
          <w:sz w:val="28"/>
          <w:szCs w:val="28"/>
        </w:rPr>
      </w:pPr>
      <w:r w:rsidRPr="00F2400B">
        <w:rPr>
          <w:sz w:val="28"/>
          <w:szCs w:val="28"/>
        </w:rPr>
        <w:tab/>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21березня 2002 р. №352, </w:t>
      </w:r>
      <w:proofErr w:type="spellStart"/>
      <w:r w:rsidRPr="00F2400B">
        <w:rPr>
          <w:sz w:val="28"/>
          <w:szCs w:val="28"/>
        </w:rPr>
        <w:t>Порядкуу</w:t>
      </w:r>
      <w:proofErr w:type="spellEnd"/>
      <w:r w:rsidRPr="00F2400B">
        <w:rPr>
          <w:sz w:val="28"/>
          <w:szCs w:val="28"/>
        </w:rPr>
        <w:t xml:space="preserve"> </w:t>
      </w:r>
      <w:proofErr w:type="spellStart"/>
      <w:r w:rsidRPr="00F2400B">
        <w:rPr>
          <w:sz w:val="28"/>
          <w:szCs w:val="28"/>
        </w:rPr>
        <w:t>сорганізації</w:t>
      </w:r>
      <w:proofErr w:type="spellEnd"/>
      <w:r w:rsidRPr="00F2400B">
        <w:rPr>
          <w:sz w:val="28"/>
          <w:szCs w:val="28"/>
        </w:rPr>
        <w:t xml:space="preserve"> та ведення військового обліку призовників і військовозобов’язаних, затвердженим постановою Кабінету Міністрів України від 7 грудня 2016 р. № 921, та з метою своєчасного і якісного проведення у 2019 році приписки громадян 2003 року народження до призовної дільниці Ніжинського об’єднаного міського територіального центру комплектування та соціальної підтримки відділом з питань НС, ЦЗН, ОМР спільно з Ніжинським ОМТЦК та СП підготовлений даний проект рішення</w:t>
      </w:r>
    </w:p>
    <w:p w:rsidR="00632372" w:rsidRPr="00F2400B" w:rsidRDefault="00632372" w:rsidP="00632372">
      <w:pPr>
        <w:spacing w:after="120"/>
        <w:jc w:val="both"/>
        <w:rPr>
          <w:sz w:val="28"/>
          <w:szCs w:val="28"/>
          <w:u w:val="single"/>
        </w:rPr>
      </w:pPr>
      <w:r w:rsidRPr="00F2400B">
        <w:rPr>
          <w:sz w:val="28"/>
          <w:szCs w:val="28"/>
        </w:rPr>
        <w:tab/>
      </w:r>
      <w:r w:rsidRPr="00F2400B">
        <w:rPr>
          <w:sz w:val="28"/>
          <w:szCs w:val="28"/>
        </w:rPr>
        <w:tab/>
      </w:r>
      <w:r w:rsidRPr="00F2400B">
        <w:rPr>
          <w:sz w:val="28"/>
          <w:szCs w:val="28"/>
          <w:u w:val="single"/>
        </w:rPr>
        <w:t>2.Загальна характеристика та основні положення проекту</w:t>
      </w:r>
    </w:p>
    <w:p w:rsidR="00632372" w:rsidRPr="00F2400B" w:rsidRDefault="00632372" w:rsidP="00632372">
      <w:pPr>
        <w:jc w:val="both"/>
        <w:rPr>
          <w:sz w:val="28"/>
          <w:szCs w:val="28"/>
        </w:rPr>
      </w:pPr>
      <w:r w:rsidRPr="00F2400B">
        <w:rPr>
          <w:sz w:val="28"/>
          <w:szCs w:val="28"/>
        </w:rPr>
        <w:t xml:space="preserve">       Проектом рішення передбачається організувати роботу по складанню списків юнаків 2003року народження, визначення термінів та складу комісії по приписці, складу медичних працівників для перевірки стану здоров’я та медичних установ для обстеження і лікування хворих дітей. </w:t>
      </w:r>
    </w:p>
    <w:p w:rsidR="00632372" w:rsidRPr="00F2400B" w:rsidRDefault="00632372" w:rsidP="00632372">
      <w:pPr>
        <w:jc w:val="both"/>
        <w:rPr>
          <w:sz w:val="28"/>
          <w:szCs w:val="28"/>
        </w:rPr>
      </w:pPr>
      <w:r w:rsidRPr="00F2400B">
        <w:rPr>
          <w:sz w:val="28"/>
          <w:szCs w:val="28"/>
        </w:rPr>
        <w:tab/>
        <w:t xml:space="preserve">Проект складається з 10 пунктів, 3-х додатків та загальних положень.  </w:t>
      </w:r>
    </w:p>
    <w:p w:rsidR="00632372" w:rsidRPr="00F2400B" w:rsidRDefault="00632372" w:rsidP="00632372">
      <w:pPr>
        <w:jc w:val="both"/>
        <w:rPr>
          <w:sz w:val="28"/>
          <w:szCs w:val="28"/>
        </w:rPr>
      </w:pPr>
      <w:r w:rsidRPr="00F2400B">
        <w:rPr>
          <w:sz w:val="28"/>
          <w:szCs w:val="28"/>
        </w:rPr>
        <w:tab/>
      </w:r>
    </w:p>
    <w:p w:rsidR="00632372" w:rsidRPr="00F2400B" w:rsidRDefault="00632372" w:rsidP="00632372">
      <w:pPr>
        <w:jc w:val="center"/>
        <w:rPr>
          <w:sz w:val="28"/>
          <w:szCs w:val="28"/>
          <w:u w:val="single"/>
        </w:rPr>
      </w:pPr>
      <w:r>
        <w:rPr>
          <w:sz w:val="28"/>
          <w:szCs w:val="28"/>
          <w:u w:val="single"/>
        </w:rPr>
        <w:t>3</w:t>
      </w:r>
      <w:r w:rsidRPr="00F2400B">
        <w:rPr>
          <w:sz w:val="28"/>
          <w:szCs w:val="28"/>
          <w:u w:val="single"/>
        </w:rPr>
        <w:t>. Стан нормативно-правової бази у даній сфері правового регулювання.</w:t>
      </w:r>
    </w:p>
    <w:p w:rsidR="00632372" w:rsidRPr="00F2400B" w:rsidRDefault="00632372" w:rsidP="00632372">
      <w:pPr>
        <w:autoSpaceDE w:val="0"/>
        <w:autoSpaceDN w:val="0"/>
        <w:adjustRightInd w:val="0"/>
        <w:jc w:val="both"/>
        <w:rPr>
          <w:color w:val="000000"/>
          <w:sz w:val="28"/>
          <w:szCs w:val="28"/>
        </w:rPr>
      </w:pPr>
      <w:r w:rsidRPr="00F2400B">
        <w:rPr>
          <w:sz w:val="28"/>
          <w:szCs w:val="28"/>
        </w:rPr>
        <w:tab/>
        <w:t>Ст. 36 Закону України «Про місцеве самоврядування в Україні» визначає повноваження виконавчого комітету в галузі оборонної роботи, зокрема: «</w:t>
      </w:r>
      <w:r w:rsidRPr="00F2400B">
        <w:rPr>
          <w:b/>
          <w:color w:val="000000"/>
          <w:sz w:val="28"/>
          <w:szCs w:val="28"/>
        </w:rPr>
        <w:t>сприяння організації призову громадян на строкову військову та альтернативну (невійськову) службу, а також їх мобілізації, підготовці молоді до служби в Збройних Силах України</w:t>
      </w:r>
      <w:r w:rsidRPr="00F2400B">
        <w:rPr>
          <w:color w:val="000000"/>
          <w:sz w:val="28"/>
          <w:szCs w:val="28"/>
        </w:rPr>
        <w:t xml:space="preserve">…», </w:t>
      </w:r>
    </w:p>
    <w:p w:rsidR="00632372" w:rsidRPr="00F2400B" w:rsidRDefault="00632372" w:rsidP="00632372">
      <w:pPr>
        <w:spacing w:after="120"/>
        <w:jc w:val="both"/>
        <w:rPr>
          <w:sz w:val="28"/>
          <w:szCs w:val="28"/>
        </w:rPr>
      </w:pPr>
      <w:r w:rsidRPr="00F2400B">
        <w:rPr>
          <w:sz w:val="28"/>
          <w:szCs w:val="28"/>
        </w:rPr>
        <w:tab/>
        <w:t xml:space="preserve">Підставою для розгляду та схвалення даного проекту рішення також є статті40, 42, 52, 53, 59, 73 Закону України "Про місцеве самоврядування в Україні". </w:t>
      </w:r>
    </w:p>
    <w:p w:rsidR="00632372" w:rsidRPr="00F2400B" w:rsidRDefault="00632372" w:rsidP="00632372">
      <w:pPr>
        <w:jc w:val="both"/>
        <w:rPr>
          <w:sz w:val="28"/>
          <w:szCs w:val="28"/>
          <w:u w:val="single"/>
        </w:rPr>
      </w:pPr>
      <w:r w:rsidRPr="00F2400B">
        <w:rPr>
          <w:sz w:val="28"/>
          <w:szCs w:val="28"/>
        </w:rPr>
        <w:tab/>
      </w:r>
      <w:r>
        <w:rPr>
          <w:sz w:val="28"/>
          <w:szCs w:val="28"/>
        </w:rPr>
        <w:t xml:space="preserve">                   4</w:t>
      </w:r>
      <w:r w:rsidRPr="00F2400B">
        <w:rPr>
          <w:sz w:val="28"/>
          <w:szCs w:val="28"/>
          <w:u w:val="single"/>
        </w:rPr>
        <w:t xml:space="preserve">. Фінансово-економічне обґрунтування. </w:t>
      </w:r>
    </w:p>
    <w:p w:rsidR="00632372" w:rsidRPr="00F2400B" w:rsidRDefault="00632372" w:rsidP="00632372">
      <w:pPr>
        <w:spacing w:after="120"/>
        <w:jc w:val="both"/>
        <w:rPr>
          <w:sz w:val="28"/>
          <w:szCs w:val="28"/>
        </w:rPr>
      </w:pPr>
      <w:r w:rsidRPr="00F2400B">
        <w:rPr>
          <w:sz w:val="28"/>
          <w:szCs w:val="28"/>
        </w:rPr>
        <w:tab/>
        <w:t>Реалізація даного проекту рішення не передбачає видатків з міського бюджету.</w:t>
      </w:r>
      <w:r w:rsidRPr="00F2400B">
        <w:rPr>
          <w:sz w:val="28"/>
          <w:szCs w:val="28"/>
        </w:rPr>
        <w:tab/>
      </w:r>
    </w:p>
    <w:p w:rsidR="00632372" w:rsidRPr="00F2400B" w:rsidRDefault="00632372" w:rsidP="00632372">
      <w:pPr>
        <w:spacing w:after="120"/>
        <w:jc w:val="both"/>
        <w:rPr>
          <w:sz w:val="28"/>
          <w:szCs w:val="28"/>
          <w:u w:val="single"/>
        </w:rPr>
      </w:pPr>
      <w:r w:rsidRPr="00F2400B">
        <w:rPr>
          <w:sz w:val="28"/>
          <w:szCs w:val="28"/>
        </w:rPr>
        <w:tab/>
      </w:r>
      <w:r>
        <w:rPr>
          <w:sz w:val="28"/>
          <w:szCs w:val="28"/>
        </w:rPr>
        <w:t xml:space="preserve">        5</w:t>
      </w:r>
      <w:r w:rsidRPr="00F2400B">
        <w:rPr>
          <w:sz w:val="28"/>
          <w:szCs w:val="28"/>
          <w:u w:val="single"/>
        </w:rPr>
        <w:t>.Прогноз соціально-економічних наслідків прийняття рішення.</w:t>
      </w:r>
    </w:p>
    <w:p w:rsidR="00632372" w:rsidRPr="00F2400B" w:rsidRDefault="00632372" w:rsidP="00632372">
      <w:pPr>
        <w:jc w:val="both"/>
        <w:rPr>
          <w:sz w:val="28"/>
          <w:szCs w:val="28"/>
        </w:rPr>
      </w:pPr>
      <w:r>
        <w:rPr>
          <w:sz w:val="28"/>
          <w:szCs w:val="28"/>
        </w:rPr>
        <w:tab/>
      </w:r>
      <w:r w:rsidRPr="00F2400B">
        <w:rPr>
          <w:sz w:val="28"/>
          <w:szCs w:val="28"/>
        </w:rPr>
        <w:t xml:space="preserve"> Основними результатом, якого планується досягти – приписати всіх юнаків 2003р.н. до Ніжинського ОМТЦК та СП, виявлення хворих та проведення їх лікування.</w:t>
      </w:r>
    </w:p>
    <w:p w:rsidR="00632372" w:rsidRPr="00F2400B" w:rsidRDefault="00632372" w:rsidP="00632372">
      <w:pPr>
        <w:spacing w:after="120"/>
        <w:jc w:val="both"/>
        <w:rPr>
          <w:sz w:val="28"/>
          <w:szCs w:val="28"/>
        </w:rPr>
      </w:pPr>
      <w:r w:rsidRPr="00F2400B">
        <w:rPr>
          <w:sz w:val="28"/>
          <w:szCs w:val="28"/>
        </w:rPr>
        <w:tab/>
      </w:r>
      <w:r w:rsidRPr="00F2400B">
        <w:rPr>
          <w:sz w:val="28"/>
          <w:szCs w:val="28"/>
        </w:rPr>
        <w:tab/>
      </w:r>
    </w:p>
    <w:p w:rsidR="00632372" w:rsidRDefault="00632372">
      <w:r w:rsidRPr="00F2400B">
        <w:rPr>
          <w:sz w:val="28"/>
          <w:szCs w:val="28"/>
        </w:rPr>
        <w:tab/>
        <w:t>Начальник відділу з питань НС, ЦЗН, ОМР                        Г.Г. Чернишов</w:t>
      </w:r>
    </w:p>
    <w:sectPr w:rsidR="00632372" w:rsidSect="00632372">
      <w:pgSz w:w="11906" w:h="16838"/>
      <w:pgMar w:top="567" w:right="851"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defaultTabStop w:val="708"/>
  <w:drawingGridHorizontalSpacing w:val="120"/>
  <w:displayHorizontalDrawingGridEvery w:val="2"/>
  <w:characterSpacingControl w:val="doNotCompress"/>
  <w:compat/>
  <w:rsids>
    <w:rsidRoot w:val="00632372"/>
    <w:rsid w:val="00632372"/>
    <w:rsid w:val="0080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72"/>
    <w:pPr>
      <w:spacing w:after="0" w:line="240" w:lineRule="auto"/>
    </w:pPr>
    <w:rPr>
      <w:rFonts w:ascii="Times New Roman" w:eastAsia="Times New Roman" w:hAnsi="Times New Roman" w:cs="Times New Roman"/>
      <w:sz w:val="24"/>
      <w:szCs w:val="20"/>
      <w:lang w:val="uk-UA" w:eastAsia="uk-UA"/>
    </w:rPr>
  </w:style>
  <w:style w:type="paragraph" w:styleId="1">
    <w:name w:val="heading 1"/>
    <w:basedOn w:val="a"/>
    <w:next w:val="a"/>
    <w:link w:val="10"/>
    <w:qFormat/>
    <w:rsid w:val="00632372"/>
    <w:pPr>
      <w:keepNext/>
      <w:jc w:val="center"/>
      <w:outlineLvl w:val="0"/>
    </w:pPr>
    <w:rPr>
      <w:sz w:val="28"/>
    </w:rPr>
  </w:style>
  <w:style w:type="paragraph" w:styleId="2">
    <w:name w:val="heading 2"/>
    <w:basedOn w:val="a"/>
    <w:next w:val="a"/>
    <w:link w:val="20"/>
    <w:qFormat/>
    <w:rsid w:val="00632372"/>
    <w:pPr>
      <w:keepNext/>
      <w:tabs>
        <w:tab w:val="left" w:pos="9900"/>
      </w:tabs>
      <w:ind w:right="-35" w:firstLine="720"/>
      <w:jc w:val="both"/>
      <w:outlineLvl w:val="1"/>
    </w:pPr>
    <w:rPr>
      <w:sz w:val="28"/>
    </w:rPr>
  </w:style>
  <w:style w:type="paragraph" w:styleId="6">
    <w:name w:val="heading 6"/>
    <w:basedOn w:val="a"/>
    <w:next w:val="a"/>
    <w:link w:val="60"/>
    <w:qFormat/>
    <w:rsid w:val="00632372"/>
    <w:pPr>
      <w:keepNext/>
      <w:spacing w:before="120"/>
      <w:ind w:right="-55" w:firstLine="720"/>
      <w:jc w:val="both"/>
      <w:outlineLvl w:val="5"/>
    </w:pPr>
    <w:rPr>
      <w:b/>
      <w:bCs/>
      <w:sz w:val="28"/>
    </w:rPr>
  </w:style>
  <w:style w:type="paragraph" w:styleId="8">
    <w:name w:val="heading 8"/>
    <w:basedOn w:val="a"/>
    <w:next w:val="a"/>
    <w:link w:val="80"/>
    <w:qFormat/>
    <w:rsid w:val="00632372"/>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372"/>
    <w:rPr>
      <w:rFonts w:ascii="Times New Roman" w:eastAsia="Times New Roman" w:hAnsi="Times New Roman" w:cs="Times New Roman"/>
      <w:sz w:val="28"/>
      <w:szCs w:val="20"/>
      <w:lang w:val="uk-UA" w:eastAsia="uk-UA"/>
    </w:rPr>
  </w:style>
  <w:style w:type="character" w:customStyle="1" w:styleId="20">
    <w:name w:val="Заголовок 2 Знак"/>
    <w:basedOn w:val="a0"/>
    <w:link w:val="2"/>
    <w:rsid w:val="00632372"/>
    <w:rPr>
      <w:rFonts w:ascii="Times New Roman" w:eastAsia="Times New Roman" w:hAnsi="Times New Roman" w:cs="Times New Roman"/>
      <w:sz w:val="28"/>
      <w:szCs w:val="20"/>
      <w:lang w:val="uk-UA" w:eastAsia="uk-UA"/>
    </w:rPr>
  </w:style>
  <w:style w:type="character" w:customStyle="1" w:styleId="60">
    <w:name w:val="Заголовок 6 Знак"/>
    <w:basedOn w:val="a0"/>
    <w:link w:val="6"/>
    <w:rsid w:val="00632372"/>
    <w:rPr>
      <w:rFonts w:ascii="Times New Roman" w:eastAsia="Times New Roman" w:hAnsi="Times New Roman" w:cs="Times New Roman"/>
      <w:b/>
      <w:bCs/>
      <w:sz w:val="28"/>
      <w:szCs w:val="20"/>
      <w:lang w:val="uk-UA" w:eastAsia="uk-UA"/>
    </w:rPr>
  </w:style>
  <w:style w:type="character" w:customStyle="1" w:styleId="80">
    <w:name w:val="Заголовок 8 Знак"/>
    <w:basedOn w:val="a0"/>
    <w:link w:val="8"/>
    <w:rsid w:val="00632372"/>
    <w:rPr>
      <w:rFonts w:ascii="Times New Roman" w:eastAsia="Times New Roman" w:hAnsi="Times New Roman" w:cs="Times New Roman"/>
      <w:sz w:val="28"/>
      <w:szCs w:val="20"/>
      <w:lang w:val="uk-UA" w:eastAsia="uk-UA"/>
    </w:rPr>
  </w:style>
  <w:style w:type="paragraph" w:styleId="21">
    <w:name w:val="Body Text 2"/>
    <w:basedOn w:val="a"/>
    <w:link w:val="22"/>
    <w:rsid w:val="00632372"/>
    <w:rPr>
      <w:sz w:val="28"/>
    </w:rPr>
  </w:style>
  <w:style w:type="character" w:customStyle="1" w:styleId="22">
    <w:name w:val="Основной текст 2 Знак"/>
    <w:basedOn w:val="a0"/>
    <w:link w:val="21"/>
    <w:rsid w:val="00632372"/>
    <w:rPr>
      <w:rFonts w:ascii="Times New Roman" w:eastAsia="Times New Roman" w:hAnsi="Times New Roman" w:cs="Times New Roman"/>
      <w:sz w:val="28"/>
      <w:szCs w:val="20"/>
      <w:lang w:val="uk-UA" w:eastAsia="uk-UA"/>
    </w:rPr>
  </w:style>
  <w:style w:type="paragraph" w:styleId="a3">
    <w:name w:val="Balloon Text"/>
    <w:basedOn w:val="a"/>
    <w:link w:val="a4"/>
    <w:uiPriority w:val="99"/>
    <w:semiHidden/>
    <w:unhideWhenUsed/>
    <w:rsid w:val="00632372"/>
    <w:rPr>
      <w:rFonts w:ascii="Tahoma" w:hAnsi="Tahoma" w:cs="Tahoma"/>
      <w:sz w:val="16"/>
      <w:szCs w:val="16"/>
    </w:rPr>
  </w:style>
  <w:style w:type="character" w:customStyle="1" w:styleId="a4">
    <w:name w:val="Текст выноски Знак"/>
    <w:basedOn w:val="a0"/>
    <w:link w:val="a3"/>
    <w:uiPriority w:val="99"/>
    <w:semiHidden/>
    <w:rsid w:val="00632372"/>
    <w:rPr>
      <w:rFonts w:ascii="Tahoma" w:eastAsia="Times New Roman" w:hAnsi="Tahoma" w:cs="Tahoma"/>
      <w:sz w:val="16"/>
      <w:szCs w:val="16"/>
      <w:lang w:val="uk-UA" w:eastAsia="uk-UA"/>
    </w:rPr>
  </w:style>
  <w:style w:type="paragraph" w:styleId="a5">
    <w:name w:val="Body Text Indent"/>
    <w:basedOn w:val="a"/>
    <w:link w:val="a6"/>
    <w:uiPriority w:val="99"/>
    <w:semiHidden/>
    <w:unhideWhenUsed/>
    <w:rsid w:val="00632372"/>
    <w:pPr>
      <w:spacing w:after="120"/>
      <w:ind w:left="283"/>
    </w:pPr>
  </w:style>
  <w:style w:type="character" w:customStyle="1" w:styleId="a6">
    <w:name w:val="Основной текст с отступом Знак"/>
    <w:basedOn w:val="a0"/>
    <w:link w:val="a5"/>
    <w:uiPriority w:val="99"/>
    <w:semiHidden/>
    <w:rsid w:val="00632372"/>
    <w:rPr>
      <w:rFonts w:ascii="Times New Roman" w:eastAsia="Times New Roman" w:hAnsi="Times New Roman" w:cs="Times New Roman"/>
      <w:sz w:val="24"/>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2019-10-18T08:01:00Z</dcterms:created>
  <dcterms:modified xsi:type="dcterms:W3CDTF">2019-10-18T08:09:00Z</dcterms:modified>
</cp:coreProperties>
</file>